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89B" w:rsidRPr="00787093" w:rsidRDefault="0013757C" w:rsidP="0020189B">
      <w:pPr>
        <w:jc w:val="both"/>
        <w:rPr>
          <w:rFonts w:ascii="Calibri" w:hAnsi="Calibri"/>
          <w:b/>
          <w:sz w:val="22"/>
          <w:szCs w:val="22"/>
        </w:rPr>
      </w:pPr>
      <w:r w:rsidRPr="0013757C">
        <w:rPr>
          <w:rFonts w:ascii="Verdana" w:hAnsi="Verdana"/>
          <w:noProof/>
        </w:rPr>
        <w:drawing>
          <wp:inline distT="0" distB="0" distL="0" distR="0">
            <wp:extent cx="1924050" cy="447675"/>
            <wp:effectExtent l="0" t="0" r="0" b="9525"/>
            <wp:docPr id="1" name="Immagine 1" descr="C:\Users\cpi0201\Desktop\CCIAAPisa 4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pi0201\Desktop\CCIAAPisa 4cm.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24050" cy="447675"/>
                    </a:xfrm>
                    <a:prstGeom prst="rect">
                      <a:avLst/>
                    </a:prstGeom>
                    <a:noFill/>
                    <a:ln>
                      <a:noFill/>
                    </a:ln>
                  </pic:spPr>
                </pic:pic>
              </a:graphicData>
            </a:graphic>
          </wp:inline>
        </w:drawing>
      </w:r>
      <w:r w:rsidR="0020189B" w:rsidRPr="000E70E8">
        <w:rPr>
          <w:rFonts w:ascii="Verdana" w:hAnsi="Verdana"/>
        </w:rPr>
        <w:t xml:space="preserve">      </w:t>
      </w:r>
      <w:r w:rsidR="00EF498B">
        <w:rPr>
          <w:rFonts w:ascii="Verdana" w:hAnsi="Verdana"/>
        </w:rPr>
        <w:tab/>
      </w:r>
      <w:r w:rsidR="00EF498B">
        <w:rPr>
          <w:rFonts w:ascii="Verdana" w:hAnsi="Verdana"/>
        </w:rPr>
        <w:tab/>
      </w:r>
      <w:r w:rsidR="00EF498B">
        <w:rPr>
          <w:rFonts w:ascii="Verdana" w:hAnsi="Verdana"/>
        </w:rPr>
        <w:tab/>
      </w:r>
      <w:r w:rsidR="00EF498B">
        <w:rPr>
          <w:rFonts w:ascii="Verdana" w:hAnsi="Verdana"/>
        </w:rPr>
        <w:tab/>
      </w:r>
      <w:r w:rsidR="00EF498B">
        <w:rPr>
          <w:rFonts w:ascii="Verdana" w:hAnsi="Verdana"/>
        </w:rPr>
        <w:tab/>
      </w:r>
      <w:r w:rsidR="00EF498B">
        <w:rPr>
          <w:rFonts w:ascii="Verdana" w:hAnsi="Verdana"/>
        </w:rPr>
        <w:tab/>
      </w:r>
      <w:r w:rsidR="00EF498B">
        <w:rPr>
          <w:rFonts w:ascii="Verdana" w:hAnsi="Verdana"/>
        </w:rPr>
        <w:tab/>
      </w:r>
      <w:bookmarkStart w:id="0" w:name="_GoBack"/>
      <w:bookmarkEnd w:id="0"/>
      <w:r w:rsidR="0020189B" w:rsidRPr="00787093">
        <w:rPr>
          <w:rFonts w:ascii="Calibri" w:hAnsi="Calibri"/>
          <w:b/>
          <w:sz w:val="22"/>
          <w:szCs w:val="22"/>
        </w:rPr>
        <w:t>(ALL</w:t>
      </w:r>
      <w:r w:rsidR="0020189B">
        <w:rPr>
          <w:rFonts w:ascii="Calibri" w:hAnsi="Calibri"/>
          <w:b/>
          <w:sz w:val="22"/>
          <w:szCs w:val="22"/>
        </w:rPr>
        <w:t>EGATO</w:t>
      </w:r>
      <w:r w:rsidR="0020189B" w:rsidRPr="00787093">
        <w:rPr>
          <w:rFonts w:ascii="Calibri" w:hAnsi="Calibri"/>
          <w:b/>
          <w:sz w:val="22"/>
          <w:szCs w:val="22"/>
        </w:rPr>
        <w:t xml:space="preserve"> 2)</w:t>
      </w:r>
    </w:p>
    <w:p w:rsidR="0020189B" w:rsidRDefault="0020189B" w:rsidP="0020189B">
      <w:pPr>
        <w:jc w:val="both"/>
        <w:rPr>
          <w:rFonts w:ascii="Verdana" w:hAnsi="Verdana"/>
        </w:rPr>
      </w:pPr>
    </w:p>
    <w:p w:rsidR="0020189B" w:rsidRPr="00D9436C" w:rsidRDefault="0020189B" w:rsidP="0020189B">
      <w:pPr>
        <w:ind w:right="-2"/>
        <w:jc w:val="center"/>
        <w:rPr>
          <w:rFonts w:ascii="Calibri" w:hAnsi="Calibri" w:cs="Arial"/>
          <w:b/>
          <w:sz w:val="22"/>
          <w:szCs w:val="22"/>
        </w:rPr>
      </w:pPr>
      <w:r w:rsidRPr="00D9436C">
        <w:rPr>
          <w:rFonts w:ascii="Calibri" w:hAnsi="Calibri" w:cs="Arial"/>
          <w:b/>
          <w:sz w:val="22"/>
          <w:szCs w:val="22"/>
        </w:rPr>
        <w:t>DICHIARAZIONE SOSTITUTIVA DI CERTIFICAZIONE E DI ATTO DI NOTORIETA'</w:t>
      </w:r>
    </w:p>
    <w:p w:rsidR="0020189B" w:rsidRPr="00D9436C" w:rsidRDefault="0020189B" w:rsidP="0020189B">
      <w:pPr>
        <w:ind w:right="-2"/>
        <w:jc w:val="center"/>
        <w:rPr>
          <w:rFonts w:ascii="Calibri" w:hAnsi="Calibri" w:cs="Arial"/>
          <w:b/>
          <w:sz w:val="22"/>
          <w:szCs w:val="22"/>
        </w:rPr>
      </w:pPr>
      <w:r w:rsidRPr="00D9436C">
        <w:rPr>
          <w:rFonts w:ascii="Calibri" w:hAnsi="Calibri" w:cs="Arial"/>
          <w:b/>
          <w:sz w:val="22"/>
          <w:szCs w:val="22"/>
        </w:rPr>
        <w:t xml:space="preserve">ai fini della concessione di  “Aiuti Stato nell’ambito del regime de </w:t>
      </w:r>
      <w:proofErr w:type="spellStart"/>
      <w:r w:rsidRPr="00D9436C">
        <w:rPr>
          <w:rFonts w:ascii="Calibri" w:hAnsi="Calibri" w:cs="Arial"/>
          <w:b/>
          <w:sz w:val="22"/>
          <w:szCs w:val="22"/>
        </w:rPr>
        <w:t>minimis</w:t>
      </w:r>
      <w:proofErr w:type="spellEnd"/>
      <w:r w:rsidRPr="00D9436C">
        <w:rPr>
          <w:rFonts w:ascii="Calibri" w:hAnsi="Calibri" w:cs="Arial"/>
          <w:b/>
          <w:sz w:val="22"/>
          <w:szCs w:val="22"/>
        </w:rPr>
        <w:t>””</w:t>
      </w:r>
    </w:p>
    <w:p w:rsidR="0020189B" w:rsidRPr="00D9436C" w:rsidRDefault="0020189B" w:rsidP="0020189B">
      <w:pPr>
        <w:ind w:right="-2"/>
        <w:jc w:val="center"/>
        <w:rPr>
          <w:rFonts w:ascii="Calibri" w:hAnsi="Calibri" w:cs="Arial"/>
          <w:sz w:val="22"/>
          <w:szCs w:val="22"/>
          <w:lang w:val="de-DE"/>
        </w:rPr>
      </w:pPr>
      <w:r w:rsidRPr="00D9436C">
        <w:rPr>
          <w:rFonts w:ascii="Calibri" w:hAnsi="Calibri" w:cs="Arial"/>
          <w:sz w:val="22"/>
          <w:szCs w:val="22"/>
          <w:lang w:val="de-DE"/>
        </w:rPr>
        <w:t>(art. 19, art. 46 e art. 47 D.P.R. 28/12/2000 n. 445)</w:t>
      </w:r>
    </w:p>
    <w:p w:rsidR="0020189B" w:rsidRDefault="0020189B" w:rsidP="0020189B">
      <w:pPr>
        <w:ind w:right="-2"/>
        <w:jc w:val="center"/>
        <w:rPr>
          <w:rFonts w:ascii="Verdana" w:hAnsi="Verdana" w:cs="Arial"/>
          <w:lang w:val="de-DE"/>
        </w:rPr>
      </w:pPr>
    </w:p>
    <w:tbl>
      <w:tblPr>
        <w:tblW w:w="10331" w:type="dxa"/>
        <w:tblLayout w:type="fixed"/>
        <w:tblCellMar>
          <w:left w:w="70" w:type="dxa"/>
          <w:right w:w="70" w:type="dxa"/>
        </w:tblCellMar>
        <w:tblLook w:val="0000" w:firstRow="0" w:lastRow="0" w:firstColumn="0" w:lastColumn="0" w:noHBand="0" w:noVBand="0"/>
      </w:tblPr>
      <w:tblGrid>
        <w:gridCol w:w="5197"/>
        <w:gridCol w:w="5134"/>
      </w:tblGrid>
      <w:tr w:rsidR="0020189B" w:rsidRPr="00BF6CC1" w:rsidTr="005972B5">
        <w:trPr>
          <w:cantSplit/>
        </w:trPr>
        <w:tc>
          <w:tcPr>
            <w:tcW w:w="5197" w:type="dxa"/>
            <w:tcBorders>
              <w:top w:val="nil"/>
              <w:left w:val="nil"/>
              <w:bottom w:val="nil"/>
              <w:right w:val="nil"/>
            </w:tcBorders>
          </w:tcPr>
          <w:p w:rsidR="0020189B" w:rsidRPr="00BF6CC1" w:rsidRDefault="0020189B" w:rsidP="005972B5">
            <w:pPr>
              <w:ind w:right="-2"/>
              <w:rPr>
                <w:rFonts w:ascii="Calibri" w:hAnsi="Calibri" w:cs="Arial"/>
                <w:sz w:val="22"/>
                <w:lang w:val="en-GB"/>
              </w:rPr>
            </w:pPr>
          </w:p>
          <w:p w:rsidR="0020189B" w:rsidRPr="00BF6CC1" w:rsidRDefault="0020189B" w:rsidP="005972B5">
            <w:pPr>
              <w:pStyle w:val="Corpodeltesto3"/>
              <w:rPr>
                <w:rFonts w:ascii="Calibri" w:hAnsi="Calibri" w:cs="Arial"/>
                <w:sz w:val="22"/>
              </w:rPr>
            </w:pPr>
            <w:r w:rsidRPr="00BF6CC1">
              <w:rPr>
                <w:rFonts w:ascii="Calibri" w:hAnsi="Calibri" w:cs="Arial"/>
                <w:sz w:val="22"/>
              </w:rPr>
              <w:t>Il/la sottoscritt..........................................................</w:t>
            </w:r>
          </w:p>
          <w:p w:rsidR="0020189B" w:rsidRPr="00BF6CC1" w:rsidRDefault="0020189B" w:rsidP="005972B5">
            <w:pPr>
              <w:pStyle w:val="Titolo3"/>
              <w:rPr>
                <w:rFonts w:ascii="Calibri" w:hAnsi="Calibri" w:cs="Arial"/>
                <w:sz w:val="22"/>
              </w:rPr>
            </w:pPr>
            <w:r w:rsidRPr="00BF6CC1">
              <w:rPr>
                <w:rFonts w:ascii="Calibri" w:hAnsi="Calibri" w:cs="Arial"/>
                <w:sz w:val="22"/>
              </w:rPr>
              <w:t>Nome</w:t>
            </w:r>
          </w:p>
        </w:tc>
        <w:tc>
          <w:tcPr>
            <w:tcW w:w="5134" w:type="dxa"/>
            <w:tcBorders>
              <w:top w:val="nil"/>
              <w:left w:val="nil"/>
              <w:bottom w:val="nil"/>
              <w:right w:val="nil"/>
            </w:tcBorders>
          </w:tcPr>
          <w:p w:rsidR="0020189B" w:rsidRPr="00BF6CC1" w:rsidRDefault="0020189B" w:rsidP="005972B5">
            <w:pPr>
              <w:ind w:right="-2"/>
              <w:rPr>
                <w:rFonts w:ascii="Calibri" w:hAnsi="Calibri" w:cs="Arial"/>
                <w:sz w:val="22"/>
              </w:rPr>
            </w:pPr>
          </w:p>
          <w:p w:rsidR="0020189B" w:rsidRPr="00BF6CC1" w:rsidRDefault="0020189B" w:rsidP="005972B5">
            <w:pPr>
              <w:ind w:right="-2"/>
              <w:rPr>
                <w:rFonts w:ascii="Calibri" w:hAnsi="Calibri" w:cs="Arial"/>
                <w:sz w:val="22"/>
              </w:rPr>
            </w:pPr>
            <w:r w:rsidRPr="00BF6CC1">
              <w:rPr>
                <w:rFonts w:ascii="Calibri" w:hAnsi="Calibri" w:cs="Arial"/>
                <w:sz w:val="22"/>
              </w:rPr>
              <w:t>................................................................................</w:t>
            </w:r>
          </w:p>
          <w:p w:rsidR="0020189B" w:rsidRPr="00BF6CC1" w:rsidRDefault="0020189B" w:rsidP="005972B5">
            <w:pPr>
              <w:pStyle w:val="Titolo3"/>
              <w:rPr>
                <w:rFonts w:ascii="Calibri" w:hAnsi="Calibri" w:cs="Arial"/>
                <w:sz w:val="22"/>
              </w:rPr>
            </w:pPr>
            <w:r w:rsidRPr="00BF6CC1">
              <w:rPr>
                <w:rFonts w:ascii="Calibri" w:hAnsi="Calibri" w:cs="Arial"/>
                <w:sz w:val="22"/>
              </w:rPr>
              <w:t>Cognome</w:t>
            </w:r>
          </w:p>
        </w:tc>
      </w:tr>
      <w:tr w:rsidR="0020189B" w:rsidRPr="00BF6CC1" w:rsidTr="005972B5">
        <w:trPr>
          <w:cantSplit/>
        </w:trPr>
        <w:tc>
          <w:tcPr>
            <w:tcW w:w="5197" w:type="dxa"/>
            <w:tcBorders>
              <w:top w:val="nil"/>
              <w:left w:val="nil"/>
              <w:bottom w:val="nil"/>
              <w:right w:val="nil"/>
            </w:tcBorders>
          </w:tcPr>
          <w:p w:rsidR="0020189B" w:rsidRPr="00BF6CC1" w:rsidRDefault="0020189B" w:rsidP="005972B5">
            <w:pPr>
              <w:ind w:right="-2"/>
              <w:rPr>
                <w:rFonts w:ascii="Calibri" w:hAnsi="Calibri" w:cs="Arial"/>
                <w:sz w:val="22"/>
              </w:rPr>
            </w:pPr>
          </w:p>
          <w:p w:rsidR="0020189B" w:rsidRPr="00BF6CC1" w:rsidRDefault="0020189B" w:rsidP="005972B5">
            <w:pPr>
              <w:ind w:right="-2"/>
              <w:rPr>
                <w:rFonts w:ascii="Calibri" w:hAnsi="Calibri" w:cs="Arial"/>
                <w:sz w:val="22"/>
              </w:rPr>
            </w:pPr>
            <w:r w:rsidRPr="00BF6CC1">
              <w:rPr>
                <w:rFonts w:ascii="Calibri" w:hAnsi="Calibri" w:cs="Arial"/>
                <w:sz w:val="22"/>
              </w:rPr>
              <w:t>Nat</w:t>
            </w:r>
            <w:r w:rsidR="00357F75">
              <w:rPr>
                <w:rFonts w:ascii="Calibri" w:hAnsi="Calibri" w:cs="Arial"/>
                <w:sz w:val="22"/>
              </w:rPr>
              <w:t xml:space="preserve">o/a </w:t>
            </w:r>
            <w:r w:rsidRPr="00BF6CC1">
              <w:rPr>
                <w:rFonts w:ascii="Calibri" w:hAnsi="Calibri" w:cs="Arial"/>
                <w:sz w:val="22"/>
              </w:rPr>
              <w:t>….</w:t>
            </w:r>
            <w:r w:rsidR="00357F75">
              <w:rPr>
                <w:rFonts w:ascii="Calibri" w:hAnsi="Calibri" w:cs="Arial"/>
                <w:sz w:val="22"/>
              </w:rPr>
              <w:t xml:space="preserve"> </w:t>
            </w:r>
            <w:r w:rsidRPr="00BF6CC1">
              <w:rPr>
                <w:rFonts w:ascii="Calibri" w:hAnsi="Calibri" w:cs="Arial"/>
                <w:sz w:val="22"/>
              </w:rPr>
              <w:t>a ……………………………………………</w:t>
            </w:r>
          </w:p>
        </w:tc>
        <w:tc>
          <w:tcPr>
            <w:tcW w:w="5134" w:type="dxa"/>
            <w:tcBorders>
              <w:top w:val="nil"/>
              <w:left w:val="nil"/>
              <w:bottom w:val="nil"/>
              <w:right w:val="nil"/>
            </w:tcBorders>
          </w:tcPr>
          <w:p w:rsidR="0020189B" w:rsidRPr="00BF6CC1" w:rsidRDefault="0020189B" w:rsidP="005972B5">
            <w:pPr>
              <w:ind w:right="-2"/>
              <w:rPr>
                <w:rFonts w:ascii="Calibri" w:hAnsi="Calibri" w:cs="Arial"/>
                <w:sz w:val="22"/>
              </w:rPr>
            </w:pPr>
          </w:p>
          <w:p w:rsidR="0020189B" w:rsidRPr="00BF6CC1" w:rsidRDefault="0020189B" w:rsidP="005972B5">
            <w:pPr>
              <w:ind w:right="-2"/>
              <w:rPr>
                <w:rFonts w:ascii="Calibri" w:hAnsi="Calibri" w:cs="Arial"/>
                <w:sz w:val="22"/>
              </w:rPr>
            </w:pPr>
            <w:r w:rsidRPr="00BF6CC1">
              <w:rPr>
                <w:rFonts w:ascii="Calibri" w:hAnsi="Calibri" w:cs="Arial"/>
                <w:sz w:val="22"/>
              </w:rPr>
              <w:t>il.............................................................................</w:t>
            </w:r>
          </w:p>
        </w:tc>
      </w:tr>
      <w:tr w:rsidR="0020189B" w:rsidRPr="00BF6CC1" w:rsidTr="005972B5">
        <w:trPr>
          <w:cantSplit/>
        </w:trPr>
        <w:tc>
          <w:tcPr>
            <w:tcW w:w="5197" w:type="dxa"/>
            <w:tcBorders>
              <w:top w:val="nil"/>
              <w:left w:val="nil"/>
              <w:bottom w:val="nil"/>
              <w:right w:val="nil"/>
            </w:tcBorders>
          </w:tcPr>
          <w:p w:rsidR="0020189B" w:rsidRPr="00BF6CC1" w:rsidRDefault="0020189B" w:rsidP="005972B5">
            <w:pPr>
              <w:ind w:right="-2"/>
              <w:rPr>
                <w:rFonts w:ascii="Calibri" w:hAnsi="Calibri" w:cs="Arial"/>
                <w:sz w:val="22"/>
              </w:rPr>
            </w:pPr>
          </w:p>
          <w:p w:rsidR="0020189B" w:rsidRPr="00BF6CC1" w:rsidRDefault="0020189B" w:rsidP="005972B5">
            <w:pPr>
              <w:ind w:right="-2"/>
              <w:rPr>
                <w:rFonts w:ascii="Calibri" w:hAnsi="Calibri" w:cs="Arial"/>
                <w:sz w:val="22"/>
              </w:rPr>
            </w:pPr>
            <w:r w:rsidRPr="00BF6CC1">
              <w:rPr>
                <w:rFonts w:ascii="Calibri" w:hAnsi="Calibri" w:cs="Arial"/>
                <w:sz w:val="22"/>
              </w:rPr>
              <w:t>residente a …………………………………………</w:t>
            </w:r>
          </w:p>
        </w:tc>
        <w:tc>
          <w:tcPr>
            <w:tcW w:w="5134" w:type="dxa"/>
            <w:tcBorders>
              <w:top w:val="nil"/>
              <w:left w:val="nil"/>
              <w:bottom w:val="nil"/>
              <w:right w:val="nil"/>
            </w:tcBorders>
          </w:tcPr>
          <w:p w:rsidR="0020189B" w:rsidRPr="00BF6CC1" w:rsidRDefault="0020189B" w:rsidP="005972B5">
            <w:pPr>
              <w:ind w:right="-2"/>
              <w:rPr>
                <w:rFonts w:ascii="Calibri" w:hAnsi="Calibri" w:cs="Arial"/>
                <w:sz w:val="22"/>
              </w:rPr>
            </w:pPr>
          </w:p>
          <w:p w:rsidR="0020189B" w:rsidRPr="00BF6CC1" w:rsidRDefault="0020189B" w:rsidP="005972B5">
            <w:pPr>
              <w:ind w:right="-2"/>
              <w:rPr>
                <w:rFonts w:ascii="Calibri" w:hAnsi="Calibri" w:cs="Arial"/>
                <w:sz w:val="22"/>
              </w:rPr>
            </w:pPr>
            <w:r w:rsidRPr="00BF6CC1">
              <w:rPr>
                <w:rFonts w:ascii="Calibri" w:hAnsi="Calibri" w:cs="Arial"/>
                <w:sz w:val="22"/>
              </w:rPr>
              <w:t>in Via ………………………………………………</w:t>
            </w:r>
          </w:p>
        </w:tc>
      </w:tr>
      <w:tr w:rsidR="0020189B" w:rsidRPr="00BF6CC1" w:rsidTr="005972B5">
        <w:trPr>
          <w:cantSplit/>
        </w:trPr>
        <w:tc>
          <w:tcPr>
            <w:tcW w:w="5197" w:type="dxa"/>
            <w:tcBorders>
              <w:top w:val="nil"/>
              <w:left w:val="nil"/>
              <w:bottom w:val="nil"/>
              <w:right w:val="nil"/>
            </w:tcBorders>
          </w:tcPr>
          <w:p w:rsidR="0020189B" w:rsidRPr="00BF6CC1" w:rsidRDefault="0020189B" w:rsidP="005972B5">
            <w:pPr>
              <w:ind w:right="-2"/>
              <w:rPr>
                <w:rFonts w:ascii="Calibri" w:hAnsi="Calibri" w:cs="Arial"/>
                <w:sz w:val="22"/>
              </w:rPr>
            </w:pPr>
          </w:p>
          <w:p w:rsidR="0020189B" w:rsidRPr="00BF6CC1" w:rsidRDefault="0020189B" w:rsidP="005972B5">
            <w:pPr>
              <w:ind w:right="-2"/>
              <w:rPr>
                <w:rFonts w:ascii="Calibri" w:hAnsi="Calibri" w:cs="Arial"/>
                <w:sz w:val="22"/>
              </w:rPr>
            </w:pPr>
            <w:r w:rsidRPr="00BF6CC1">
              <w:rPr>
                <w:rFonts w:ascii="Calibri" w:hAnsi="Calibri" w:cs="Arial"/>
                <w:sz w:val="22"/>
              </w:rPr>
              <w:t>in qualità di Titolare/Legale Rappresentante</w:t>
            </w:r>
          </w:p>
        </w:tc>
        <w:tc>
          <w:tcPr>
            <w:tcW w:w="5134" w:type="dxa"/>
            <w:tcBorders>
              <w:top w:val="nil"/>
              <w:left w:val="nil"/>
              <w:bottom w:val="nil"/>
              <w:right w:val="nil"/>
            </w:tcBorders>
          </w:tcPr>
          <w:p w:rsidR="0020189B" w:rsidRPr="00BF6CC1" w:rsidRDefault="0020189B" w:rsidP="005972B5">
            <w:pPr>
              <w:spacing w:line="360" w:lineRule="auto"/>
              <w:rPr>
                <w:rFonts w:ascii="Calibri" w:hAnsi="Calibri" w:cs="Arial"/>
                <w:sz w:val="22"/>
              </w:rPr>
            </w:pPr>
          </w:p>
          <w:p w:rsidR="0020189B" w:rsidRPr="00BF6CC1" w:rsidRDefault="0020189B" w:rsidP="0013757C">
            <w:pPr>
              <w:spacing w:line="360" w:lineRule="auto"/>
              <w:rPr>
                <w:rFonts w:ascii="Calibri" w:hAnsi="Calibri" w:cs="Arial"/>
                <w:sz w:val="22"/>
              </w:rPr>
            </w:pPr>
            <w:r w:rsidRPr="00BF6CC1">
              <w:rPr>
                <w:rFonts w:ascii="Calibri" w:hAnsi="Calibri" w:cs="Arial"/>
                <w:sz w:val="22"/>
              </w:rPr>
              <w:t>dell'impresa</w:t>
            </w:r>
            <w:r w:rsidR="0013757C">
              <w:rPr>
                <w:rFonts w:ascii="Calibri" w:hAnsi="Calibri" w:cs="Arial"/>
                <w:sz w:val="22"/>
              </w:rPr>
              <w:t xml:space="preserve"> </w:t>
            </w:r>
            <w:r w:rsidRPr="00BF6CC1">
              <w:rPr>
                <w:rFonts w:ascii="Calibri" w:hAnsi="Calibri" w:cs="Arial"/>
                <w:sz w:val="22"/>
              </w:rPr>
              <w:t>…................……..................................</w:t>
            </w:r>
            <w:r>
              <w:rPr>
                <w:rFonts w:ascii="Calibri" w:hAnsi="Calibri" w:cs="Arial"/>
                <w:sz w:val="22"/>
              </w:rPr>
              <w:t xml:space="preserve">... </w:t>
            </w:r>
          </w:p>
        </w:tc>
      </w:tr>
      <w:tr w:rsidR="0020189B" w:rsidRPr="00BF6CC1" w:rsidTr="005972B5">
        <w:trPr>
          <w:cantSplit/>
          <w:trHeight w:val="912"/>
        </w:trPr>
        <w:tc>
          <w:tcPr>
            <w:tcW w:w="5197" w:type="dxa"/>
            <w:tcBorders>
              <w:top w:val="nil"/>
              <w:left w:val="nil"/>
              <w:bottom w:val="nil"/>
              <w:right w:val="nil"/>
            </w:tcBorders>
            <w:vAlign w:val="center"/>
          </w:tcPr>
          <w:p w:rsidR="0020189B" w:rsidRPr="00BF6CC1" w:rsidRDefault="0020189B" w:rsidP="005972B5">
            <w:pPr>
              <w:spacing w:line="360" w:lineRule="auto"/>
              <w:rPr>
                <w:rFonts w:ascii="Calibri" w:hAnsi="Calibri" w:cs="Arial"/>
                <w:sz w:val="22"/>
              </w:rPr>
            </w:pPr>
            <w:r w:rsidRPr="00BF6CC1">
              <w:rPr>
                <w:rFonts w:ascii="Calibri" w:hAnsi="Calibri" w:cs="Arial"/>
                <w:sz w:val="22"/>
              </w:rPr>
              <w:t>Con sede legale in…………………………………</w:t>
            </w:r>
            <w:r>
              <w:rPr>
                <w:rFonts w:ascii="Calibri" w:hAnsi="Calibri" w:cs="Arial"/>
                <w:sz w:val="22"/>
              </w:rPr>
              <w:t>……………………….</w:t>
            </w:r>
          </w:p>
        </w:tc>
        <w:tc>
          <w:tcPr>
            <w:tcW w:w="5134" w:type="dxa"/>
            <w:tcBorders>
              <w:top w:val="nil"/>
              <w:left w:val="nil"/>
              <w:bottom w:val="nil"/>
              <w:right w:val="nil"/>
            </w:tcBorders>
            <w:vAlign w:val="center"/>
          </w:tcPr>
          <w:p w:rsidR="0020189B" w:rsidRPr="00BF6CC1" w:rsidRDefault="0020189B" w:rsidP="005972B5">
            <w:pPr>
              <w:spacing w:line="360" w:lineRule="auto"/>
              <w:rPr>
                <w:rFonts w:ascii="Calibri" w:hAnsi="Calibri" w:cs="Arial"/>
                <w:sz w:val="22"/>
              </w:rPr>
            </w:pPr>
            <w:r w:rsidRPr="00BF6CC1">
              <w:rPr>
                <w:rFonts w:ascii="Calibri" w:hAnsi="Calibri" w:cs="Arial"/>
                <w:sz w:val="22"/>
              </w:rPr>
              <w:t>Via/Piazza…………………………………………</w:t>
            </w:r>
            <w:r>
              <w:rPr>
                <w:rFonts w:ascii="Calibri" w:hAnsi="Calibri" w:cs="Arial"/>
                <w:sz w:val="22"/>
              </w:rPr>
              <w:t>…………………………..</w:t>
            </w:r>
          </w:p>
        </w:tc>
      </w:tr>
    </w:tbl>
    <w:p w:rsidR="0020189B" w:rsidRPr="00E26A5D" w:rsidRDefault="0020189B" w:rsidP="0020189B">
      <w:pPr>
        <w:pStyle w:val="a"/>
        <w:jc w:val="center"/>
        <w:rPr>
          <w:rFonts w:ascii="Calibri" w:hAnsi="Calibri" w:cs="Arial"/>
          <w:color w:val="000000"/>
          <w:sz w:val="20"/>
        </w:rPr>
      </w:pPr>
      <w:r w:rsidRPr="00E26A5D">
        <w:rPr>
          <w:rFonts w:ascii="Calibri" w:hAnsi="Calibri" w:cs="Arial"/>
          <w:color w:val="000000"/>
          <w:sz w:val="20"/>
        </w:rPr>
        <w:t>in relazione alla propria domanda di partecipazione a</w:t>
      </w:r>
      <w:r w:rsidR="00F97139">
        <w:rPr>
          <w:rFonts w:ascii="Calibri" w:hAnsi="Calibri" w:cs="Arial"/>
          <w:color w:val="000000"/>
          <w:sz w:val="20"/>
        </w:rPr>
        <w:t xml:space="preserve">l workshop </w:t>
      </w:r>
      <w:r w:rsidR="006E387E">
        <w:rPr>
          <w:rFonts w:ascii="Calibri" w:hAnsi="Calibri" w:cs="Arial"/>
          <w:color w:val="000000"/>
          <w:sz w:val="20"/>
        </w:rPr>
        <w:t xml:space="preserve">B2B </w:t>
      </w:r>
      <w:r w:rsidR="00266ED2">
        <w:rPr>
          <w:rFonts w:ascii="Calibri" w:hAnsi="Calibri" w:cs="Arial"/>
          <w:color w:val="000000"/>
          <w:sz w:val="20"/>
        </w:rPr>
        <w:t>“Travel and Taste”</w:t>
      </w:r>
      <w:r w:rsidR="006E387E">
        <w:rPr>
          <w:rFonts w:ascii="Calibri" w:hAnsi="Calibri" w:cs="Arial"/>
          <w:color w:val="000000"/>
          <w:sz w:val="20"/>
        </w:rPr>
        <w:t xml:space="preserve"> </w:t>
      </w:r>
    </w:p>
    <w:p w:rsidR="0020189B" w:rsidRPr="00E26A5D" w:rsidRDefault="0020189B" w:rsidP="0020189B">
      <w:pPr>
        <w:pStyle w:val="a"/>
        <w:jc w:val="center"/>
        <w:rPr>
          <w:rFonts w:ascii="Calibri" w:hAnsi="Calibri" w:cs="Arial"/>
          <w:color w:val="000000"/>
          <w:sz w:val="20"/>
        </w:rPr>
      </w:pPr>
      <w:r w:rsidRPr="00E26A5D">
        <w:rPr>
          <w:rFonts w:ascii="Calibri" w:hAnsi="Calibri" w:cs="Arial"/>
          <w:color w:val="000000"/>
          <w:sz w:val="20"/>
        </w:rPr>
        <w:t>(</w:t>
      </w:r>
      <w:r w:rsidR="006E387E">
        <w:rPr>
          <w:rFonts w:ascii="Calibri" w:hAnsi="Calibri" w:cs="Arial"/>
          <w:color w:val="000000"/>
          <w:sz w:val="20"/>
        </w:rPr>
        <w:t>2</w:t>
      </w:r>
      <w:r w:rsidR="00574195">
        <w:rPr>
          <w:rFonts w:ascii="Calibri" w:hAnsi="Calibri" w:cs="Arial"/>
          <w:color w:val="000000"/>
          <w:sz w:val="20"/>
        </w:rPr>
        <w:t>8</w:t>
      </w:r>
      <w:r w:rsidR="00266ED2">
        <w:rPr>
          <w:rFonts w:ascii="Calibri" w:hAnsi="Calibri" w:cs="Arial"/>
          <w:color w:val="000000"/>
          <w:sz w:val="20"/>
        </w:rPr>
        <w:t xml:space="preserve"> settembre 2017</w:t>
      </w:r>
      <w:r w:rsidRPr="00E26A5D">
        <w:rPr>
          <w:rFonts w:ascii="Calibri" w:hAnsi="Calibri" w:cs="Arial"/>
          <w:color w:val="000000"/>
          <w:sz w:val="20"/>
        </w:rPr>
        <w:t>)</w:t>
      </w:r>
    </w:p>
    <w:p w:rsidR="0020189B" w:rsidRPr="00D9436C" w:rsidRDefault="0020189B" w:rsidP="0020189B">
      <w:pPr>
        <w:pStyle w:val="Corpodeltesto21"/>
        <w:jc w:val="center"/>
        <w:rPr>
          <w:rFonts w:ascii="Calibri" w:hAnsi="Calibri" w:cs="Arial"/>
          <w:b/>
          <w:sz w:val="20"/>
        </w:rPr>
      </w:pPr>
      <w:r w:rsidRPr="00D9436C">
        <w:rPr>
          <w:rFonts w:ascii="Calibri" w:hAnsi="Calibri" w:cs="Arial"/>
          <w:b/>
          <w:sz w:val="20"/>
        </w:rPr>
        <w:t>preso atto</w:t>
      </w:r>
    </w:p>
    <w:p w:rsidR="0020189B" w:rsidRPr="00D9436C" w:rsidRDefault="0020189B" w:rsidP="0020189B">
      <w:pPr>
        <w:pStyle w:val="Corpodeltesto21"/>
        <w:jc w:val="center"/>
        <w:rPr>
          <w:rFonts w:ascii="Calibri" w:hAnsi="Calibri" w:cs="Arial"/>
          <w:b/>
          <w:sz w:val="20"/>
        </w:rPr>
      </w:pPr>
    </w:p>
    <w:p w:rsidR="0020189B" w:rsidRPr="00D9436C" w:rsidRDefault="0020189B" w:rsidP="0020189B">
      <w:pPr>
        <w:pStyle w:val="Corpodeltesto21"/>
        <w:rPr>
          <w:rFonts w:ascii="Calibri" w:hAnsi="Calibri" w:cs="Arial"/>
          <w:sz w:val="20"/>
          <w:u w:val="none"/>
        </w:rPr>
      </w:pPr>
      <w:r w:rsidRPr="00D9436C">
        <w:rPr>
          <w:rFonts w:ascii="Calibri" w:hAnsi="Calibri" w:cs="Arial"/>
          <w:sz w:val="20"/>
          <w:u w:val="none"/>
        </w:rPr>
        <w:sym w:font="Symbol" w:char="00B7"/>
      </w:r>
      <w:r w:rsidRPr="00D9436C">
        <w:rPr>
          <w:rFonts w:ascii="Calibri" w:hAnsi="Calibri" w:cs="Arial"/>
          <w:sz w:val="20"/>
          <w:u w:val="none"/>
        </w:rPr>
        <w:t xml:space="preserve"> che la Commissione Europea, con il proprio regolamento CE n.1998/2006 del 15 dicembre 2006 (GUCE L 379 del 28.12.2006 pag. 5), ha stabilito che:</w:t>
      </w:r>
    </w:p>
    <w:p w:rsidR="0020189B" w:rsidRPr="00D9436C" w:rsidRDefault="0020189B" w:rsidP="0020189B">
      <w:pPr>
        <w:numPr>
          <w:ilvl w:val="0"/>
          <w:numId w:val="2"/>
        </w:numPr>
        <w:jc w:val="both"/>
        <w:rPr>
          <w:rFonts w:ascii="Calibri" w:hAnsi="Calibri" w:cs="Arial"/>
        </w:rPr>
      </w:pPr>
      <w:r w:rsidRPr="00D9436C">
        <w:rPr>
          <w:rFonts w:ascii="Calibri" w:hAnsi="Calibri" w:cs="Arial"/>
        </w:rPr>
        <w:t xml:space="preserve">è pari a 200.000 Euro  l’importo massimo totale di aiuti pubblici, che possono essere concessi ad una medesima impresa in un </w:t>
      </w:r>
      <w:r w:rsidRPr="00D9436C">
        <w:rPr>
          <w:rFonts w:ascii="Calibri" w:hAnsi="Calibri" w:cs="Arial"/>
          <w:i/>
          <w:iCs/>
        </w:rPr>
        <w:t>periodo di</w:t>
      </w:r>
      <w:r w:rsidRPr="00D9436C">
        <w:rPr>
          <w:rFonts w:ascii="Calibri" w:hAnsi="Calibri" w:cs="Arial"/>
        </w:rPr>
        <w:t xml:space="preserve"> </w:t>
      </w:r>
      <w:r w:rsidRPr="00D9436C">
        <w:rPr>
          <w:rFonts w:ascii="Calibri" w:hAnsi="Calibri" w:cs="Arial"/>
          <w:i/>
          <w:iCs/>
        </w:rPr>
        <w:t>tre esercizi finanziari</w:t>
      </w:r>
      <w:r w:rsidRPr="00D9436C">
        <w:rPr>
          <w:rFonts w:ascii="Calibri" w:hAnsi="Calibri" w:cs="Arial"/>
        </w:rPr>
        <w:t xml:space="preserve"> </w:t>
      </w:r>
      <w:r w:rsidRPr="00D9436C">
        <w:rPr>
          <w:rFonts w:ascii="Calibri" w:hAnsi="Calibri" w:cs="Arial"/>
          <w:i/>
          <w:iCs/>
        </w:rPr>
        <w:t>utilizzati per scopi fiscali dall’impresa</w:t>
      </w:r>
      <w:r w:rsidRPr="00D9436C">
        <w:rPr>
          <w:rFonts w:ascii="Calibri" w:hAnsi="Calibri" w:cs="Arial"/>
        </w:rPr>
        <w:t xml:space="preserve"> </w:t>
      </w:r>
      <w:r w:rsidRPr="00D9436C">
        <w:rPr>
          <w:rFonts w:ascii="Calibri" w:hAnsi="Calibri" w:cs="Arial"/>
          <w:color w:val="000000"/>
        </w:rPr>
        <w:t>a  decorrere dall’ultima erogazione, tale intendendosi il momento in cui all’impresa è accordato, a norma del regime giuridico nazionale applicabile, il diritto giuridico di ricevere gli aiuti</w:t>
      </w:r>
      <w:r w:rsidRPr="00D9436C">
        <w:rPr>
          <w:rFonts w:ascii="Calibri" w:hAnsi="Calibri" w:cs="Arial"/>
        </w:rPr>
        <w:t>.</w:t>
      </w:r>
    </w:p>
    <w:p w:rsidR="0020189B" w:rsidRPr="00D9436C" w:rsidRDefault="0020189B" w:rsidP="0020189B">
      <w:pPr>
        <w:numPr>
          <w:ilvl w:val="0"/>
          <w:numId w:val="2"/>
        </w:numPr>
        <w:jc w:val="both"/>
        <w:rPr>
          <w:rFonts w:ascii="Calibri" w:hAnsi="Calibri" w:cs="Arial"/>
        </w:rPr>
      </w:pPr>
      <w:r w:rsidRPr="00D9436C">
        <w:rPr>
          <w:rFonts w:ascii="Calibri" w:hAnsi="Calibri" w:cs="Arial"/>
        </w:rPr>
        <w:t xml:space="preserve"> tale importo comprende qualsiasi vantaggio apprezzabile in termini economici accordato quale «aiuto de </w:t>
      </w:r>
      <w:proofErr w:type="spellStart"/>
      <w:r w:rsidRPr="00D9436C">
        <w:rPr>
          <w:rFonts w:ascii="Calibri" w:hAnsi="Calibri" w:cs="Arial"/>
        </w:rPr>
        <w:t>minimis</w:t>
      </w:r>
      <w:proofErr w:type="spellEnd"/>
      <w:r w:rsidRPr="00D9436C">
        <w:rPr>
          <w:rFonts w:ascii="Calibri" w:hAnsi="Calibri" w:cs="Arial"/>
        </w:rPr>
        <w:t>» indipendentemente dalla tipologia ed obiettivo;</w:t>
      </w:r>
    </w:p>
    <w:p w:rsidR="0020189B" w:rsidRPr="00D9436C" w:rsidRDefault="0020189B" w:rsidP="0020189B">
      <w:pPr>
        <w:numPr>
          <w:ilvl w:val="0"/>
          <w:numId w:val="2"/>
        </w:numPr>
        <w:jc w:val="both"/>
        <w:rPr>
          <w:rFonts w:ascii="Calibri" w:hAnsi="Calibri" w:cs="Arial"/>
        </w:rPr>
      </w:pPr>
      <w:r w:rsidRPr="00D9436C">
        <w:rPr>
          <w:rFonts w:ascii="Calibri" w:hAnsi="Calibri" w:cs="Arial"/>
        </w:rPr>
        <w:t xml:space="preserve">gli aiuti «de </w:t>
      </w:r>
      <w:proofErr w:type="spellStart"/>
      <w:r w:rsidRPr="00D9436C">
        <w:rPr>
          <w:rFonts w:ascii="Calibri" w:hAnsi="Calibri" w:cs="Arial"/>
        </w:rPr>
        <w:t>minimis</w:t>
      </w:r>
      <w:proofErr w:type="spellEnd"/>
      <w:r w:rsidRPr="00D9436C">
        <w:rPr>
          <w:rFonts w:ascii="Calibri" w:hAnsi="Calibri" w:cs="Arial"/>
        </w:rPr>
        <w:t>» non sono cumulabili con aiuti statali relativamente agli stessi costi ammissibili se un tale cumulo dà luogo a un’intensità d’aiuto superiore a quella fissata, per le specifiche circostanze di ogni caso, in un regolamento di esenzione per categoria o in una decisione della Commissione;</w:t>
      </w:r>
    </w:p>
    <w:p w:rsidR="0020189B" w:rsidRPr="00D9436C" w:rsidRDefault="0020189B" w:rsidP="0020189B">
      <w:pPr>
        <w:jc w:val="both"/>
        <w:rPr>
          <w:rFonts w:ascii="Calibri" w:hAnsi="Calibri" w:cs="Arial"/>
        </w:rPr>
      </w:pPr>
      <w:r w:rsidRPr="00D9436C">
        <w:rPr>
          <w:rFonts w:ascii="Calibri" w:hAnsi="Calibri" w:cs="Arial"/>
        </w:rPr>
        <w:sym w:font="Symbol" w:char="00B7"/>
      </w:r>
      <w:r w:rsidRPr="00D9436C">
        <w:rPr>
          <w:rFonts w:ascii="Calibri" w:hAnsi="Calibri" w:cs="Arial"/>
        </w:rPr>
        <w:t xml:space="preserve"> che nel caso l’impresa dovesse risultare destinataria di “aiuti di Stato” per un importo superiore ai 200.000 Euro nel triennio da considerare e l’aiuto dovesse essere dichiarato incompatibile alle norme del trattato CE dalla Commissione UE, sarà obbligata a restituire le somme eccedenti maggiorate dagli interessi;</w:t>
      </w:r>
    </w:p>
    <w:p w:rsidR="0020189B" w:rsidRPr="00D9436C" w:rsidRDefault="0020189B" w:rsidP="0020189B">
      <w:pPr>
        <w:pStyle w:val="Corpodeltesto21"/>
        <w:rPr>
          <w:rFonts w:ascii="Calibri" w:hAnsi="Calibri" w:cs="Arial"/>
          <w:b/>
          <w:bCs/>
          <w:i/>
          <w:iCs/>
          <w:sz w:val="20"/>
        </w:rPr>
      </w:pPr>
      <w:r w:rsidRPr="00D9436C">
        <w:rPr>
          <w:rFonts w:ascii="Calibri" w:hAnsi="Calibri" w:cs="Arial"/>
          <w:b/>
          <w:bCs/>
          <w:i/>
          <w:iCs/>
          <w:sz w:val="20"/>
        </w:rPr>
        <w:t>consapevole che le dichiarazioni mendaci, le falsità negli atti e l’uso di atti falsi sono puniti ai sensi del codice penale e delle leggi vigenti in materia (art. 76 D.P.R. n. 445/2000) e che la falsa dichiarazione comporta la decadenza dai benefici  previsto dall’intervento camerale soprarichiamato (art. 75 D.P.R. n. 445/2000).</w:t>
      </w:r>
    </w:p>
    <w:p w:rsidR="0020189B" w:rsidRPr="00D9436C" w:rsidRDefault="0020189B" w:rsidP="0020189B">
      <w:pPr>
        <w:pStyle w:val="Titolo1"/>
        <w:rPr>
          <w:rFonts w:ascii="Calibri" w:hAnsi="Calibri" w:cs="Arial"/>
          <w:sz w:val="20"/>
        </w:rPr>
      </w:pPr>
    </w:p>
    <w:p w:rsidR="0020189B" w:rsidRPr="00D9436C" w:rsidRDefault="0020189B" w:rsidP="0020189B">
      <w:pPr>
        <w:pStyle w:val="Titolo1"/>
        <w:rPr>
          <w:rFonts w:ascii="Calibri" w:hAnsi="Calibri" w:cs="Arial"/>
          <w:sz w:val="20"/>
        </w:rPr>
      </w:pPr>
      <w:r w:rsidRPr="00D9436C">
        <w:rPr>
          <w:rFonts w:ascii="Calibri" w:hAnsi="Calibri" w:cs="Arial"/>
          <w:sz w:val="20"/>
        </w:rPr>
        <w:t>DICHIARA</w:t>
      </w:r>
    </w:p>
    <w:p w:rsidR="0020189B" w:rsidRPr="00D9436C" w:rsidRDefault="0020189B" w:rsidP="0020189B">
      <w:pPr>
        <w:ind w:right="-2"/>
        <w:jc w:val="center"/>
        <w:rPr>
          <w:rFonts w:ascii="Calibri" w:hAnsi="Calibri" w:cs="Arial"/>
          <w:b/>
        </w:rPr>
      </w:pPr>
      <w:r w:rsidRPr="00D9436C">
        <w:rPr>
          <w:rFonts w:ascii="Calibri" w:hAnsi="Calibri" w:cs="Arial"/>
          <w:b/>
        </w:rPr>
        <w:t>sotto la propria responsabilità</w:t>
      </w:r>
    </w:p>
    <w:p w:rsidR="0020189B" w:rsidRPr="00D9436C" w:rsidRDefault="0020189B" w:rsidP="0020189B">
      <w:pPr>
        <w:ind w:right="-2"/>
        <w:jc w:val="center"/>
        <w:rPr>
          <w:rFonts w:ascii="Calibri" w:hAnsi="Calibri" w:cs="Arial"/>
          <w:b/>
        </w:rPr>
      </w:pPr>
    </w:p>
    <w:p w:rsidR="0020189B" w:rsidRPr="00BF6CC1" w:rsidRDefault="0020189B" w:rsidP="0020189B">
      <w:pPr>
        <w:numPr>
          <w:ilvl w:val="0"/>
          <w:numId w:val="5"/>
        </w:numPr>
        <w:tabs>
          <w:tab w:val="clear" w:pos="720"/>
          <w:tab w:val="num" w:pos="360"/>
        </w:tabs>
        <w:ind w:left="360" w:right="-1"/>
        <w:jc w:val="both"/>
        <w:rPr>
          <w:rFonts w:ascii="Calibri" w:hAnsi="Calibri" w:cs="Arial"/>
          <w:color w:val="000000"/>
        </w:rPr>
      </w:pPr>
      <w:r w:rsidRPr="00BF6CC1">
        <w:rPr>
          <w:rFonts w:ascii="Calibri" w:hAnsi="Calibri" w:cs="Arial"/>
        </w:rPr>
        <w:t xml:space="preserve">che l'impresa rientra nella definizione di </w:t>
      </w:r>
      <w:r>
        <w:rPr>
          <w:rFonts w:ascii="Calibri" w:hAnsi="Calibri" w:cs="Arial"/>
        </w:rPr>
        <w:t xml:space="preserve">micro, </w:t>
      </w:r>
      <w:r w:rsidRPr="00BF6CC1">
        <w:rPr>
          <w:rFonts w:ascii="Calibri" w:hAnsi="Calibri" w:cs="Arial"/>
        </w:rPr>
        <w:t xml:space="preserve">piccola e media impresa, </w:t>
      </w:r>
      <w:r w:rsidRPr="00BF6CC1">
        <w:rPr>
          <w:rFonts w:ascii="Calibri" w:hAnsi="Calibri" w:cs="Arial"/>
          <w:color w:val="000000"/>
        </w:rPr>
        <w:t xml:space="preserve">di cui alla Raccomandazione 2003/361/CE del 6 Maggio 2003 relativa alla definizione delle microimprese, piccole e medie imprese, recepita a livello nazionale con D.M. del 18 Aprile 2005 (G.U. n. 238 del 12.10.2005);  </w:t>
      </w:r>
    </w:p>
    <w:p w:rsidR="0020189B" w:rsidRPr="00D9436C" w:rsidRDefault="0020189B" w:rsidP="0020189B">
      <w:pPr>
        <w:ind w:right="-1"/>
        <w:jc w:val="both"/>
        <w:rPr>
          <w:rFonts w:ascii="Calibri" w:hAnsi="Calibri" w:cs="Arial"/>
          <w:color w:val="000000"/>
        </w:rPr>
      </w:pPr>
    </w:p>
    <w:p w:rsidR="0020189B" w:rsidRPr="00D9436C" w:rsidRDefault="0020189B" w:rsidP="0020189B">
      <w:pPr>
        <w:numPr>
          <w:ilvl w:val="0"/>
          <w:numId w:val="3"/>
        </w:numPr>
        <w:tabs>
          <w:tab w:val="num" w:pos="360"/>
        </w:tabs>
        <w:ind w:left="360" w:right="-2"/>
        <w:jc w:val="both"/>
        <w:rPr>
          <w:rFonts w:ascii="Calibri" w:hAnsi="Calibri" w:cs="Arial"/>
        </w:rPr>
      </w:pPr>
      <w:r w:rsidRPr="00D9436C">
        <w:rPr>
          <w:rFonts w:ascii="Calibri" w:hAnsi="Calibri" w:cs="Arial"/>
        </w:rPr>
        <w:t xml:space="preserve">che l’impresa non ha beneficiato dei contributi pubblici concessi in regime di de </w:t>
      </w:r>
      <w:proofErr w:type="spellStart"/>
      <w:r w:rsidRPr="00D9436C">
        <w:rPr>
          <w:rFonts w:ascii="Calibri" w:hAnsi="Calibri" w:cs="Arial"/>
        </w:rPr>
        <w:t>minimis</w:t>
      </w:r>
      <w:proofErr w:type="spellEnd"/>
      <w:r w:rsidRPr="00D9436C">
        <w:rPr>
          <w:rFonts w:ascii="Calibri" w:hAnsi="Calibri" w:cs="Arial"/>
        </w:rPr>
        <w:t xml:space="preserve"> (Regolamento CE n.1998/2006 del 15 dicembre 2006 (GUCE L 379 del 28.12.2006 pag. 5), sino alla data della presente dichiarazione;</w:t>
      </w:r>
    </w:p>
    <w:p w:rsidR="0020189B" w:rsidRPr="00D9436C" w:rsidRDefault="0020189B" w:rsidP="0020189B">
      <w:pPr>
        <w:ind w:left="360" w:right="-2"/>
        <w:jc w:val="center"/>
        <w:rPr>
          <w:rFonts w:ascii="Calibri" w:hAnsi="Calibri" w:cs="Arial"/>
        </w:rPr>
      </w:pPr>
    </w:p>
    <w:p w:rsidR="0020189B" w:rsidRPr="00D9436C" w:rsidRDefault="0020189B" w:rsidP="0020189B">
      <w:pPr>
        <w:jc w:val="center"/>
        <w:rPr>
          <w:rFonts w:ascii="Calibri" w:hAnsi="Calibri"/>
        </w:rPr>
      </w:pPr>
      <w:r w:rsidRPr="00D9436C">
        <w:rPr>
          <w:rFonts w:ascii="Calibri" w:hAnsi="Calibri"/>
          <w:b/>
        </w:rPr>
        <w:t xml:space="preserve">OPPURE </w:t>
      </w:r>
      <w:r w:rsidRPr="00D9436C">
        <w:rPr>
          <w:rFonts w:ascii="Calibri" w:hAnsi="Calibri"/>
        </w:rPr>
        <w:t xml:space="preserve"> </w:t>
      </w:r>
    </w:p>
    <w:p w:rsidR="0020189B" w:rsidRPr="00E26A5D" w:rsidRDefault="0020189B" w:rsidP="0020189B">
      <w:pPr>
        <w:jc w:val="center"/>
        <w:rPr>
          <w:rFonts w:ascii="Calibri" w:hAnsi="Calibri"/>
          <w:b/>
          <w:color w:val="000000"/>
        </w:rPr>
      </w:pPr>
      <w:r w:rsidRPr="00E26A5D">
        <w:rPr>
          <w:rFonts w:ascii="Calibri" w:hAnsi="Calibri"/>
          <w:b/>
          <w:color w:val="000000"/>
        </w:rPr>
        <w:t>(</w:t>
      </w:r>
      <w:r w:rsidRPr="00E26A5D">
        <w:rPr>
          <w:rFonts w:ascii="Calibri" w:hAnsi="Calibri"/>
          <w:b/>
          <w:color w:val="000000"/>
          <w:u w:val="single"/>
        </w:rPr>
        <w:t>barrare la tabella qualora l’ipotesi non ricorra</w:t>
      </w:r>
      <w:r w:rsidRPr="00E26A5D">
        <w:rPr>
          <w:rFonts w:ascii="Calibri" w:hAnsi="Calibri"/>
          <w:b/>
          <w:color w:val="000000"/>
        </w:rPr>
        <w:t>)</w:t>
      </w:r>
    </w:p>
    <w:p w:rsidR="0020189B" w:rsidRPr="00D9436C" w:rsidRDefault="0020189B" w:rsidP="0020189B">
      <w:pPr>
        <w:jc w:val="both"/>
        <w:rPr>
          <w:rFonts w:ascii="Calibri" w:hAnsi="Calibri"/>
          <w:b/>
          <w:color w:val="FF0000"/>
        </w:rPr>
      </w:pPr>
    </w:p>
    <w:p w:rsidR="0020189B" w:rsidRPr="00D9436C" w:rsidRDefault="0020189B" w:rsidP="0020189B">
      <w:pPr>
        <w:pStyle w:val="Testodelblocco1"/>
        <w:numPr>
          <w:ilvl w:val="0"/>
          <w:numId w:val="1"/>
        </w:numPr>
        <w:ind w:right="0"/>
        <w:jc w:val="both"/>
        <w:rPr>
          <w:rFonts w:ascii="Calibri" w:hAnsi="Calibri"/>
          <w:sz w:val="20"/>
        </w:rPr>
      </w:pPr>
      <w:r w:rsidRPr="00D9436C">
        <w:rPr>
          <w:rFonts w:ascii="Calibri" w:hAnsi="Calibri"/>
          <w:sz w:val="20"/>
        </w:rPr>
        <w:t xml:space="preserve">che l’impresa, da me rappresentata, ha beneficiato negli ultimi tre anni  a partire dalla data di notifica del riconosciuto finanziamento  e nel  periodo intercorrente tra questa data e la data della presente dichiarazione – dei seguenti aiuti dallo Stato concessi in regime di de </w:t>
      </w:r>
      <w:proofErr w:type="spellStart"/>
      <w:r w:rsidRPr="00D9436C">
        <w:rPr>
          <w:rFonts w:ascii="Calibri" w:hAnsi="Calibri"/>
          <w:sz w:val="20"/>
        </w:rPr>
        <w:t>minimis</w:t>
      </w:r>
      <w:proofErr w:type="spellEnd"/>
      <w:r w:rsidRPr="00D9436C">
        <w:rPr>
          <w:rFonts w:ascii="Calibri" w:hAnsi="Calibri"/>
          <w:sz w:val="20"/>
        </w:rPr>
        <w:t>:</w:t>
      </w:r>
    </w:p>
    <w:p w:rsidR="0020189B" w:rsidRPr="00D9436C" w:rsidRDefault="0020189B" w:rsidP="0020189B">
      <w:pPr>
        <w:pStyle w:val="Testodelblocco1"/>
        <w:ind w:left="0" w:right="0" w:firstLine="0"/>
        <w:jc w:val="both"/>
        <w:rPr>
          <w:rFonts w:ascii="Calibri" w:hAnsi="Calibri"/>
          <w:sz w:val="20"/>
        </w:rPr>
      </w:pPr>
    </w:p>
    <w:p w:rsidR="0020189B" w:rsidRPr="00D9436C" w:rsidRDefault="0020189B" w:rsidP="0020189B">
      <w:pPr>
        <w:pStyle w:val="Testodelblocco1"/>
        <w:ind w:left="0" w:right="0" w:firstLine="0"/>
        <w:jc w:val="both"/>
        <w:rPr>
          <w:rFonts w:ascii="Calibri" w:hAnsi="Calibri"/>
          <w:sz w:val="20"/>
        </w:rPr>
      </w:pPr>
      <w:r w:rsidRPr="00D9436C">
        <w:rPr>
          <w:rFonts w:ascii="Calibri" w:hAnsi="Calibri"/>
          <w:sz w:val="20"/>
        </w:rPr>
        <w:t> </w:t>
      </w: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2586"/>
        <w:gridCol w:w="2586"/>
        <w:gridCol w:w="2586"/>
        <w:gridCol w:w="2587"/>
      </w:tblGrid>
      <w:tr w:rsidR="0020189B" w:rsidRPr="00D9436C" w:rsidTr="005972B5">
        <w:tc>
          <w:tcPr>
            <w:tcW w:w="2586" w:type="dxa"/>
            <w:tcBorders>
              <w:top w:val="single" w:sz="6" w:space="0" w:color="auto"/>
              <w:left w:val="single" w:sz="6" w:space="0" w:color="auto"/>
              <w:bottom w:val="single" w:sz="6" w:space="0" w:color="auto"/>
              <w:right w:val="single" w:sz="6" w:space="0" w:color="auto"/>
            </w:tcBorders>
            <w:shd w:val="clear" w:color="auto" w:fill="auto"/>
          </w:tcPr>
          <w:p w:rsidR="0020189B" w:rsidRPr="00D9436C" w:rsidRDefault="0020189B" w:rsidP="005972B5">
            <w:pPr>
              <w:ind w:right="-2"/>
              <w:jc w:val="center"/>
              <w:rPr>
                <w:rFonts w:ascii="Calibri" w:hAnsi="Calibri"/>
                <w:b/>
                <w:bCs/>
                <w:i/>
                <w:iCs/>
              </w:rPr>
            </w:pPr>
            <w:r w:rsidRPr="00D9436C">
              <w:rPr>
                <w:rFonts w:ascii="Calibri" w:hAnsi="Calibri"/>
                <w:b/>
                <w:bCs/>
                <w:i/>
                <w:iCs/>
              </w:rPr>
              <w:t>Ente erogatore</w:t>
            </w:r>
          </w:p>
        </w:tc>
        <w:tc>
          <w:tcPr>
            <w:tcW w:w="2586" w:type="dxa"/>
            <w:tcBorders>
              <w:top w:val="single" w:sz="6" w:space="0" w:color="auto"/>
              <w:left w:val="single" w:sz="6" w:space="0" w:color="auto"/>
              <w:bottom w:val="single" w:sz="6" w:space="0" w:color="auto"/>
              <w:right w:val="single" w:sz="6" w:space="0" w:color="auto"/>
            </w:tcBorders>
            <w:shd w:val="clear" w:color="auto" w:fill="auto"/>
          </w:tcPr>
          <w:p w:rsidR="0020189B" w:rsidRPr="00D9436C" w:rsidRDefault="0020189B" w:rsidP="005972B5">
            <w:pPr>
              <w:ind w:right="-2"/>
              <w:jc w:val="center"/>
              <w:rPr>
                <w:rFonts w:ascii="Calibri" w:hAnsi="Calibri"/>
                <w:b/>
                <w:bCs/>
                <w:i/>
                <w:iCs/>
              </w:rPr>
            </w:pPr>
            <w:r w:rsidRPr="00D9436C">
              <w:rPr>
                <w:rFonts w:ascii="Calibri" w:hAnsi="Calibri"/>
                <w:b/>
                <w:bCs/>
                <w:i/>
                <w:iCs/>
              </w:rPr>
              <w:t>Riferimento di Legge</w:t>
            </w:r>
          </w:p>
        </w:tc>
        <w:tc>
          <w:tcPr>
            <w:tcW w:w="2586" w:type="dxa"/>
            <w:tcBorders>
              <w:top w:val="single" w:sz="6" w:space="0" w:color="auto"/>
              <w:left w:val="single" w:sz="6" w:space="0" w:color="auto"/>
              <w:bottom w:val="single" w:sz="6" w:space="0" w:color="auto"/>
              <w:right w:val="single" w:sz="6" w:space="0" w:color="auto"/>
            </w:tcBorders>
            <w:shd w:val="clear" w:color="auto" w:fill="auto"/>
          </w:tcPr>
          <w:p w:rsidR="0020189B" w:rsidRPr="00D9436C" w:rsidRDefault="0020189B" w:rsidP="005972B5">
            <w:pPr>
              <w:ind w:right="-2"/>
              <w:jc w:val="center"/>
              <w:rPr>
                <w:rFonts w:ascii="Calibri" w:hAnsi="Calibri"/>
                <w:b/>
                <w:bCs/>
                <w:i/>
                <w:iCs/>
              </w:rPr>
            </w:pPr>
            <w:r w:rsidRPr="00D9436C">
              <w:rPr>
                <w:rFonts w:ascii="Calibri" w:hAnsi="Calibri"/>
                <w:b/>
                <w:bCs/>
                <w:i/>
                <w:iCs/>
              </w:rPr>
              <w:t>Importo dell’aiuto</w:t>
            </w:r>
          </w:p>
        </w:tc>
        <w:tc>
          <w:tcPr>
            <w:tcW w:w="2587" w:type="dxa"/>
            <w:tcBorders>
              <w:top w:val="single" w:sz="6" w:space="0" w:color="auto"/>
              <w:left w:val="single" w:sz="6" w:space="0" w:color="auto"/>
              <w:bottom w:val="single" w:sz="6" w:space="0" w:color="auto"/>
              <w:right w:val="single" w:sz="6" w:space="0" w:color="auto"/>
            </w:tcBorders>
            <w:shd w:val="clear" w:color="auto" w:fill="auto"/>
          </w:tcPr>
          <w:p w:rsidR="0020189B" w:rsidRPr="00D9436C" w:rsidRDefault="0020189B" w:rsidP="005972B5">
            <w:pPr>
              <w:ind w:right="-2"/>
              <w:jc w:val="center"/>
              <w:rPr>
                <w:rFonts w:ascii="Calibri" w:hAnsi="Calibri"/>
                <w:b/>
                <w:bCs/>
                <w:i/>
                <w:iCs/>
              </w:rPr>
            </w:pPr>
            <w:r w:rsidRPr="00D9436C">
              <w:rPr>
                <w:rFonts w:ascii="Calibri" w:hAnsi="Calibri"/>
                <w:b/>
                <w:bCs/>
                <w:i/>
                <w:iCs/>
              </w:rPr>
              <w:t>Data di concessione</w:t>
            </w:r>
          </w:p>
        </w:tc>
      </w:tr>
      <w:tr w:rsidR="0020189B" w:rsidRPr="00D9436C" w:rsidTr="005972B5">
        <w:tc>
          <w:tcPr>
            <w:tcW w:w="2586" w:type="dxa"/>
            <w:tcBorders>
              <w:top w:val="single" w:sz="6" w:space="0" w:color="auto"/>
              <w:left w:val="single" w:sz="6" w:space="0" w:color="auto"/>
              <w:bottom w:val="single" w:sz="6" w:space="0" w:color="auto"/>
              <w:right w:val="single" w:sz="6" w:space="0" w:color="auto"/>
            </w:tcBorders>
            <w:shd w:val="clear" w:color="auto" w:fill="auto"/>
          </w:tcPr>
          <w:p w:rsidR="0020189B" w:rsidRPr="00D9436C" w:rsidRDefault="0020189B" w:rsidP="005972B5">
            <w:pPr>
              <w:ind w:right="-2"/>
              <w:rPr>
                <w:rFonts w:ascii="Calibri" w:hAnsi="Calibri"/>
              </w:rPr>
            </w:pPr>
            <w:r w:rsidRPr="00D9436C">
              <w:rPr>
                <w:rFonts w:ascii="Calibri" w:hAnsi="Calibri"/>
              </w:rPr>
              <w:t> </w:t>
            </w:r>
          </w:p>
        </w:tc>
        <w:tc>
          <w:tcPr>
            <w:tcW w:w="2586" w:type="dxa"/>
            <w:tcBorders>
              <w:top w:val="single" w:sz="6" w:space="0" w:color="auto"/>
              <w:left w:val="single" w:sz="6" w:space="0" w:color="auto"/>
              <w:bottom w:val="single" w:sz="6" w:space="0" w:color="auto"/>
              <w:right w:val="single" w:sz="6" w:space="0" w:color="auto"/>
            </w:tcBorders>
            <w:shd w:val="clear" w:color="auto" w:fill="auto"/>
          </w:tcPr>
          <w:p w:rsidR="0020189B" w:rsidRPr="00D9436C" w:rsidRDefault="0020189B" w:rsidP="005972B5">
            <w:pPr>
              <w:ind w:right="-2"/>
              <w:rPr>
                <w:rFonts w:ascii="Calibri" w:hAnsi="Calibri"/>
              </w:rPr>
            </w:pPr>
            <w:r w:rsidRPr="00D9436C">
              <w:rPr>
                <w:rFonts w:ascii="Calibri" w:hAnsi="Calibri"/>
              </w:rPr>
              <w:t> </w:t>
            </w:r>
          </w:p>
        </w:tc>
        <w:tc>
          <w:tcPr>
            <w:tcW w:w="2586" w:type="dxa"/>
            <w:tcBorders>
              <w:top w:val="single" w:sz="6" w:space="0" w:color="auto"/>
              <w:left w:val="single" w:sz="6" w:space="0" w:color="auto"/>
              <w:bottom w:val="single" w:sz="6" w:space="0" w:color="auto"/>
              <w:right w:val="single" w:sz="6" w:space="0" w:color="auto"/>
            </w:tcBorders>
            <w:shd w:val="clear" w:color="auto" w:fill="auto"/>
          </w:tcPr>
          <w:p w:rsidR="0020189B" w:rsidRPr="00D9436C" w:rsidRDefault="0020189B" w:rsidP="005972B5">
            <w:pPr>
              <w:ind w:right="-2"/>
              <w:rPr>
                <w:rFonts w:ascii="Calibri" w:hAnsi="Calibri"/>
              </w:rPr>
            </w:pPr>
            <w:r w:rsidRPr="00D9436C">
              <w:rPr>
                <w:rFonts w:ascii="Calibri" w:hAnsi="Calibri"/>
              </w:rPr>
              <w:t> </w:t>
            </w:r>
          </w:p>
        </w:tc>
        <w:tc>
          <w:tcPr>
            <w:tcW w:w="2587" w:type="dxa"/>
            <w:tcBorders>
              <w:top w:val="single" w:sz="6" w:space="0" w:color="auto"/>
              <w:left w:val="single" w:sz="6" w:space="0" w:color="auto"/>
              <w:bottom w:val="single" w:sz="6" w:space="0" w:color="auto"/>
              <w:right w:val="single" w:sz="6" w:space="0" w:color="auto"/>
            </w:tcBorders>
            <w:shd w:val="clear" w:color="auto" w:fill="auto"/>
          </w:tcPr>
          <w:p w:rsidR="0020189B" w:rsidRPr="00D9436C" w:rsidRDefault="0020189B" w:rsidP="005972B5">
            <w:pPr>
              <w:ind w:right="-2"/>
              <w:rPr>
                <w:rFonts w:ascii="Calibri" w:hAnsi="Calibri"/>
              </w:rPr>
            </w:pPr>
            <w:r w:rsidRPr="00D9436C">
              <w:rPr>
                <w:rFonts w:ascii="Calibri" w:hAnsi="Calibri"/>
              </w:rPr>
              <w:t> </w:t>
            </w:r>
          </w:p>
        </w:tc>
      </w:tr>
      <w:tr w:rsidR="0020189B" w:rsidRPr="00D9436C" w:rsidTr="005972B5">
        <w:tc>
          <w:tcPr>
            <w:tcW w:w="2586" w:type="dxa"/>
            <w:tcBorders>
              <w:top w:val="single" w:sz="6" w:space="0" w:color="auto"/>
              <w:left w:val="single" w:sz="6" w:space="0" w:color="auto"/>
              <w:bottom w:val="single" w:sz="6" w:space="0" w:color="auto"/>
              <w:right w:val="single" w:sz="6" w:space="0" w:color="auto"/>
            </w:tcBorders>
            <w:shd w:val="clear" w:color="auto" w:fill="auto"/>
          </w:tcPr>
          <w:p w:rsidR="0020189B" w:rsidRPr="00D9436C" w:rsidRDefault="0020189B" w:rsidP="005972B5">
            <w:pPr>
              <w:ind w:right="-2"/>
              <w:rPr>
                <w:rFonts w:ascii="Calibri" w:hAnsi="Calibri"/>
              </w:rPr>
            </w:pPr>
            <w:r w:rsidRPr="00D9436C">
              <w:rPr>
                <w:rFonts w:ascii="Calibri" w:hAnsi="Calibri"/>
              </w:rPr>
              <w:t> </w:t>
            </w:r>
          </w:p>
        </w:tc>
        <w:tc>
          <w:tcPr>
            <w:tcW w:w="2586" w:type="dxa"/>
            <w:tcBorders>
              <w:top w:val="single" w:sz="6" w:space="0" w:color="auto"/>
              <w:left w:val="single" w:sz="6" w:space="0" w:color="auto"/>
              <w:bottom w:val="single" w:sz="6" w:space="0" w:color="auto"/>
              <w:right w:val="single" w:sz="6" w:space="0" w:color="auto"/>
            </w:tcBorders>
            <w:shd w:val="clear" w:color="auto" w:fill="auto"/>
          </w:tcPr>
          <w:p w:rsidR="0020189B" w:rsidRPr="00D9436C" w:rsidRDefault="0020189B" w:rsidP="005972B5">
            <w:pPr>
              <w:ind w:right="-2"/>
              <w:rPr>
                <w:rFonts w:ascii="Calibri" w:hAnsi="Calibri"/>
              </w:rPr>
            </w:pPr>
            <w:r w:rsidRPr="00D9436C">
              <w:rPr>
                <w:rFonts w:ascii="Calibri" w:hAnsi="Calibri"/>
              </w:rPr>
              <w:t> </w:t>
            </w:r>
          </w:p>
        </w:tc>
        <w:tc>
          <w:tcPr>
            <w:tcW w:w="2586" w:type="dxa"/>
            <w:tcBorders>
              <w:top w:val="single" w:sz="6" w:space="0" w:color="auto"/>
              <w:left w:val="single" w:sz="6" w:space="0" w:color="auto"/>
              <w:bottom w:val="single" w:sz="6" w:space="0" w:color="auto"/>
              <w:right w:val="single" w:sz="6" w:space="0" w:color="auto"/>
            </w:tcBorders>
            <w:shd w:val="clear" w:color="auto" w:fill="auto"/>
          </w:tcPr>
          <w:p w:rsidR="0020189B" w:rsidRPr="00D9436C" w:rsidRDefault="0020189B" w:rsidP="005972B5">
            <w:pPr>
              <w:ind w:right="-2"/>
              <w:rPr>
                <w:rFonts w:ascii="Calibri" w:hAnsi="Calibri"/>
              </w:rPr>
            </w:pPr>
            <w:r w:rsidRPr="00D9436C">
              <w:rPr>
                <w:rFonts w:ascii="Calibri" w:hAnsi="Calibri"/>
              </w:rPr>
              <w:t> </w:t>
            </w:r>
          </w:p>
        </w:tc>
        <w:tc>
          <w:tcPr>
            <w:tcW w:w="2587" w:type="dxa"/>
            <w:tcBorders>
              <w:top w:val="single" w:sz="6" w:space="0" w:color="auto"/>
              <w:left w:val="single" w:sz="6" w:space="0" w:color="auto"/>
              <w:bottom w:val="single" w:sz="6" w:space="0" w:color="auto"/>
              <w:right w:val="single" w:sz="6" w:space="0" w:color="auto"/>
            </w:tcBorders>
            <w:shd w:val="clear" w:color="auto" w:fill="auto"/>
          </w:tcPr>
          <w:p w:rsidR="0020189B" w:rsidRPr="00D9436C" w:rsidRDefault="0020189B" w:rsidP="005972B5">
            <w:pPr>
              <w:ind w:right="-2"/>
              <w:rPr>
                <w:rFonts w:ascii="Calibri" w:hAnsi="Calibri"/>
              </w:rPr>
            </w:pPr>
            <w:r w:rsidRPr="00D9436C">
              <w:rPr>
                <w:rFonts w:ascii="Calibri" w:hAnsi="Calibri"/>
              </w:rPr>
              <w:t> </w:t>
            </w:r>
          </w:p>
        </w:tc>
      </w:tr>
      <w:tr w:rsidR="0020189B" w:rsidRPr="00D9436C" w:rsidTr="005972B5">
        <w:tc>
          <w:tcPr>
            <w:tcW w:w="2586" w:type="dxa"/>
            <w:tcBorders>
              <w:top w:val="single" w:sz="6" w:space="0" w:color="auto"/>
              <w:left w:val="single" w:sz="6" w:space="0" w:color="auto"/>
              <w:bottom w:val="single" w:sz="6" w:space="0" w:color="auto"/>
              <w:right w:val="single" w:sz="6" w:space="0" w:color="auto"/>
            </w:tcBorders>
            <w:shd w:val="clear" w:color="auto" w:fill="auto"/>
          </w:tcPr>
          <w:p w:rsidR="0020189B" w:rsidRPr="00D9436C" w:rsidRDefault="0020189B" w:rsidP="005972B5">
            <w:pPr>
              <w:ind w:right="-2"/>
              <w:rPr>
                <w:rFonts w:ascii="Calibri" w:hAnsi="Calibri"/>
              </w:rPr>
            </w:pPr>
            <w:r w:rsidRPr="00D9436C">
              <w:rPr>
                <w:rFonts w:ascii="Calibri" w:hAnsi="Calibri"/>
              </w:rPr>
              <w:t> </w:t>
            </w:r>
          </w:p>
        </w:tc>
        <w:tc>
          <w:tcPr>
            <w:tcW w:w="2586" w:type="dxa"/>
            <w:tcBorders>
              <w:top w:val="single" w:sz="6" w:space="0" w:color="auto"/>
              <w:left w:val="single" w:sz="6" w:space="0" w:color="auto"/>
              <w:bottom w:val="single" w:sz="6" w:space="0" w:color="auto"/>
              <w:right w:val="single" w:sz="6" w:space="0" w:color="auto"/>
            </w:tcBorders>
            <w:shd w:val="clear" w:color="auto" w:fill="auto"/>
          </w:tcPr>
          <w:p w:rsidR="0020189B" w:rsidRPr="00D9436C" w:rsidRDefault="0020189B" w:rsidP="005972B5">
            <w:pPr>
              <w:ind w:right="-2"/>
              <w:rPr>
                <w:rFonts w:ascii="Calibri" w:hAnsi="Calibri"/>
              </w:rPr>
            </w:pPr>
            <w:r w:rsidRPr="00D9436C">
              <w:rPr>
                <w:rFonts w:ascii="Calibri" w:hAnsi="Calibri"/>
              </w:rPr>
              <w:t> </w:t>
            </w:r>
          </w:p>
        </w:tc>
        <w:tc>
          <w:tcPr>
            <w:tcW w:w="2586" w:type="dxa"/>
            <w:tcBorders>
              <w:top w:val="single" w:sz="6" w:space="0" w:color="auto"/>
              <w:left w:val="single" w:sz="6" w:space="0" w:color="auto"/>
              <w:bottom w:val="single" w:sz="6" w:space="0" w:color="auto"/>
              <w:right w:val="single" w:sz="6" w:space="0" w:color="auto"/>
            </w:tcBorders>
            <w:shd w:val="clear" w:color="auto" w:fill="auto"/>
          </w:tcPr>
          <w:p w:rsidR="0020189B" w:rsidRPr="00D9436C" w:rsidRDefault="0020189B" w:rsidP="005972B5">
            <w:pPr>
              <w:ind w:right="-2"/>
              <w:rPr>
                <w:rFonts w:ascii="Calibri" w:hAnsi="Calibri"/>
              </w:rPr>
            </w:pPr>
            <w:r w:rsidRPr="00D9436C">
              <w:rPr>
                <w:rFonts w:ascii="Calibri" w:hAnsi="Calibri"/>
              </w:rPr>
              <w:t> </w:t>
            </w:r>
          </w:p>
        </w:tc>
        <w:tc>
          <w:tcPr>
            <w:tcW w:w="2587" w:type="dxa"/>
            <w:tcBorders>
              <w:top w:val="single" w:sz="6" w:space="0" w:color="auto"/>
              <w:left w:val="single" w:sz="6" w:space="0" w:color="auto"/>
              <w:bottom w:val="single" w:sz="6" w:space="0" w:color="auto"/>
              <w:right w:val="single" w:sz="6" w:space="0" w:color="auto"/>
            </w:tcBorders>
            <w:shd w:val="clear" w:color="auto" w:fill="auto"/>
          </w:tcPr>
          <w:p w:rsidR="0020189B" w:rsidRPr="00D9436C" w:rsidRDefault="0020189B" w:rsidP="005972B5">
            <w:pPr>
              <w:ind w:right="-2"/>
              <w:rPr>
                <w:rFonts w:ascii="Calibri" w:hAnsi="Calibri"/>
              </w:rPr>
            </w:pPr>
            <w:r w:rsidRPr="00D9436C">
              <w:rPr>
                <w:rFonts w:ascii="Calibri" w:hAnsi="Calibri"/>
              </w:rPr>
              <w:t> </w:t>
            </w:r>
          </w:p>
        </w:tc>
      </w:tr>
      <w:tr w:rsidR="0020189B" w:rsidRPr="00D9436C" w:rsidTr="005972B5">
        <w:tc>
          <w:tcPr>
            <w:tcW w:w="2586" w:type="dxa"/>
            <w:tcBorders>
              <w:top w:val="single" w:sz="6" w:space="0" w:color="auto"/>
              <w:left w:val="single" w:sz="6" w:space="0" w:color="auto"/>
              <w:bottom w:val="single" w:sz="6" w:space="0" w:color="auto"/>
              <w:right w:val="single" w:sz="6" w:space="0" w:color="auto"/>
            </w:tcBorders>
            <w:shd w:val="clear" w:color="auto" w:fill="auto"/>
          </w:tcPr>
          <w:p w:rsidR="0020189B" w:rsidRPr="00D9436C" w:rsidRDefault="0020189B" w:rsidP="005972B5">
            <w:pPr>
              <w:ind w:right="-2"/>
              <w:rPr>
                <w:rFonts w:ascii="Calibri" w:hAnsi="Calibri"/>
              </w:rPr>
            </w:pPr>
            <w:r w:rsidRPr="00D9436C">
              <w:rPr>
                <w:rFonts w:ascii="Calibri" w:hAnsi="Calibri"/>
              </w:rPr>
              <w:t> </w:t>
            </w:r>
          </w:p>
        </w:tc>
        <w:tc>
          <w:tcPr>
            <w:tcW w:w="2586" w:type="dxa"/>
            <w:tcBorders>
              <w:top w:val="single" w:sz="6" w:space="0" w:color="auto"/>
              <w:left w:val="single" w:sz="6" w:space="0" w:color="auto"/>
              <w:bottom w:val="single" w:sz="6" w:space="0" w:color="auto"/>
              <w:right w:val="single" w:sz="6" w:space="0" w:color="auto"/>
            </w:tcBorders>
            <w:shd w:val="clear" w:color="auto" w:fill="auto"/>
          </w:tcPr>
          <w:p w:rsidR="0020189B" w:rsidRPr="00D9436C" w:rsidRDefault="0020189B" w:rsidP="005972B5">
            <w:pPr>
              <w:ind w:right="-2"/>
              <w:rPr>
                <w:rFonts w:ascii="Calibri" w:hAnsi="Calibri"/>
              </w:rPr>
            </w:pPr>
            <w:r w:rsidRPr="00D9436C">
              <w:rPr>
                <w:rFonts w:ascii="Calibri" w:hAnsi="Calibri"/>
              </w:rPr>
              <w:t> </w:t>
            </w:r>
          </w:p>
        </w:tc>
        <w:tc>
          <w:tcPr>
            <w:tcW w:w="2586" w:type="dxa"/>
            <w:tcBorders>
              <w:top w:val="single" w:sz="6" w:space="0" w:color="auto"/>
              <w:left w:val="single" w:sz="6" w:space="0" w:color="auto"/>
              <w:bottom w:val="single" w:sz="6" w:space="0" w:color="auto"/>
              <w:right w:val="single" w:sz="6" w:space="0" w:color="auto"/>
            </w:tcBorders>
            <w:shd w:val="clear" w:color="auto" w:fill="auto"/>
          </w:tcPr>
          <w:p w:rsidR="0020189B" w:rsidRPr="00D9436C" w:rsidRDefault="0020189B" w:rsidP="005972B5">
            <w:pPr>
              <w:ind w:right="-2"/>
              <w:rPr>
                <w:rFonts w:ascii="Calibri" w:hAnsi="Calibri"/>
              </w:rPr>
            </w:pPr>
            <w:r w:rsidRPr="00D9436C">
              <w:rPr>
                <w:rFonts w:ascii="Calibri" w:hAnsi="Calibri"/>
              </w:rPr>
              <w:t> </w:t>
            </w:r>
          </w:p>
        </w:tc>
        <w:tc>
          <w:tcPr>
            <w:tcW w:w="2587" w:type="dxa"/>
            <w:tcBorders>
              <w:top w:val="single" w:sz="6" w:space="0" w:color="auto"/>
              <w:left w:val="single" w:sz="6" w:space="0" w:color="auto"/>
              <w:bottom w:val="single" w:sz="6" w:space="0" w:color="auto"/>
              <w:right w:val="single" w:sz="6" w:space="0" w:color="auto"/>
            </w:tcBorders>
            <w:shd w:val="clear" w:color="auto" w:fill="auto"/>
          </w:tcPr>
          <w:p w:rsidR="0020189B" w:rsidRPr="00D9436C" w:rsidRDefault="0020189B" w:rsidP="005972B5">
            <w:pPr>
              <w:ind w:right="-2"/>
              <w:rPr>
                <w:rFonts w:ascii="Calibri" w:hAnsi="Calibri"/>
              </w:rPr>
            </w:pPr>
            <w:r w:rsidRPr="00D9436C">
              <w:rPr>
                <w:rFonts w:ascii="Calibri" w:hAnsi="Calibri"/>
              </w:rPr>
              <w:t> </w:t>
            </w:r>
          </w:p>
        </w:tc>
      </w:tr>
      <w:tr w:rsidR="0020189B" w:rsidRPr="00D9436C" w:rsidTr="005972B5">
        <w:tc>
          <w:tcPr>
            <w:tcW w:w="2586" w:type="dxa"/>
            <w:tcBorders>
              <w:top w:val="single" w:sz="6" w:space="0" w:color="auto"/>
              <w:left w:val="single" w:sz="6" w:space="0" w:color="auto"/>
              <w:bottom w:val="single" w:sz="6" w:space="0" w:color="auto"/>
              <w:right w:val="single" w:sz="6" w:space="0" w:color="auto"/>
            </w:tcBorders>
            <w:shd w:val="clear" w:color="auto" w:fill="auto"/>
          </w:tcPr>
          <w:p w:rsidR="0020189B" w:rsidRPr="00D9436C" w:rsidRDefault="0020189B" w:rsidP="005972B5">
            <w:pPr>
              <w:ind w:right="-2"/>
              <w:rPr>
                <w:rFonts w:ascii="Calibri" w:hAnsi="Calibri"/>
              </w:rPr>
            </w:pPr>
          </w:p>
        </w:tc>
        <w:tc>
          <w:tcPr>
            <w:tcW w:w="2586" w:type="dxa"/>
            <w:tcBorders>
              <w:top w:val="single" w:sz="6" w:space="0" w:color="auto"/>
              <w:left w:val="single" w:sz="6" w:space="0" w:color="auto"/>
              <w:bottom w:val="single" w:sz="6" w:space="0" w:color="auto"/>
              <w:right w:val="single" w:sz="6" w:space="0" w:color="auto"/>
            </w:tcBorders>
            <w:shd w:val="clear" w:color="auto" w:fill="auto"/>
          </w:tcPr>
          <w:p w:rsidR="0020189B" w:rsidRPr="00D9436C" w:rsidRDefault="0020189B" w:rsidP="005972B5">
            <w:pPr>
              <w:ind w:right="-2"/>
              <w:rPr>
                <w:rFonts w:ascii="Calibri" w:hAnsi="Calibri"/>
              </w:rPr>
            </w:pPr>
          </w:p>
        </w:tc>
        <w:tc>
          <w:tcPr>
            <w:tcW w:w="2586" w:type="dxa"/>
            <w:tcBorders>
              <w:top w:val="single" w:sz="6" w:space="0" w:color="auto"/>
              <w:left w:val="single" w:sz="6" w:space="0" w:color="auto"/>
              <w:bottom w:val="single" w:sz="6" w:space="0" w:color="auto"/>
              <w:right w:val="single" w:sz="6" w:space="0" w:color="auto"/>
            </w:tcBorders>
            <w:shd w:val="clear" w:color="auto" w:fill="auto"/>
          </w:tcPr>
          <w:p w:rsidR="0020189B" w:rsidRPr="00D9436C" w:rsidRDefault="0020189B" w:rsidP="005972B5">
            <w:pPr>
              <w:ind w:right="-2"/>
              <w:rPr>
                <w:rFonts w:ascii="Calibri" w:hAnsi="Calibri"/>
              </w:rPr>
            </w:pPr>
          </w:p>
        </w:tc>
        <w:tc>
          <w:tcPr>
            <w:tcW w:w="2587" w:type="dxa"/>
            <w:tcBorders>
              <w:top w:val="single" w:sz="6" w:space="0" w:color="auto"/>
              <w:left w:val="single" w:sz="6" w:space="0" w:color="auto"/>
              <w:bottom w:val="single" w:sz="6" w:space="0" w:color="auto"/>
              <w:right w:val="single" w:sz="6" w:space="0" w:color="auto"/>
            </w:tcBorders>
            <w:shd w:val="clear" w:color="auto" w:fill="auto"/>
          </w:tcPr>
          <w:p w:rsidR="0020189B" w:rsidRPr="00D9436C" w:rsidRDefault="0020189B" w:rsidP="005972B5">
            <w:pPr>
              <w:ind w:right="-2"/>
              <w:rPr>
                <w:rFonts w:ascii="Calibri" w:hAnsi="Calibri"/>
              </w:rPr>
            </w:pPr>
          </w:p>
        </w:tc>
      </w:tr>
    </w:tbl>
    <w:p w:rsidR="0020189B" w:rsidRPr="00D9436C" w:rsidRDefault="0020189B" w:rsidP="0020189B">
      <w:pPr>
        <w:ind w:left="284" w:right="-2" w:hanging="284"/>
        <w:rPr>
          <w:rFonts w:ascii="Calibri" w:hAnsi="Calibri"/>
        </w:rPr>
      </w:pPr>
      <w:r w:rsidRPr="00D9436C">
        <w:rPr>
          <w:rFonts w:ascii="Calibri" w:hAnsi="Calibri"/>
        </w:rPr>
        <w:t> </w:t>
      </w:r>
    </w:p>
    <w:p w:rsidR="0020189B" w:rsidRPr="00D9436C" w:rsidRDefault="0020189B" w:rsidP="0020189B">
      <w:pPr>
        <w:jc w:val="both"/>
        <w:rPr>
          <w:rFonts w:ascii="Calibri" w:hAnsi="Calibri"/>
        </w:rPr>
      </w:pPr>
    </w:p>
    <w:p w:rsidR="0020189B" w:rsidRPr="00D9436C" w:rsidRDefault="0020189B" w:rsidP="0020189B">
      <w:pPr>
        <w:jc w:val="center"/>
        <w:rPr>
          <w:rFonts w:ascii="Calibri" w:hAnsi="Calibri"/>
          <w:b/>
        </w:rPr>
      </w:pPr>
      <w:r w:rsidRPr="00D9436C">
        <w:rPr>
          <w:rFonts w:ascii="Calibri" w:hAnsi="Calibri"/>
          <w:b/>
        </w:rPr>
        <w:t>SI IMPEGNA INOLTRE</w:t>
      </w:r>
    </w:p>
    <w:p w:rsidR="0020189B" w:rsidRPr="00D9436C" w:rsidRDefault="0020189B" w:rsidP="0020189B">
      <w:pPr>
        <w:jc w:val="both"/>
        <w:rPr>
          <w:rFonts w:ascii="Calibri" w:hAnsi="Calibri"/>
        </w:rPr>
      </w:pPr>
    </w:p>
    <w:p w:rsidR="0020189B" w:rsidRPr="00D9436C" w:rsidRDefault="0020189B" w:rsidP="0020189B">
      <w:pPr>
        <w:jc w:val="both"/>
        <w:rPr>
          <w:rFonts w:ascii="Calibri" w:hAnsi="Calibri"/>
        </w:rPr>
      </w:pPr>
      <w:r w:rsidRPr="00D9436C">
        <w:rPr>
          <w:rFonts w:ascii="Calibri" w:hAnsi="Calibri"/>
        </w:rPr>
        <w:t xml:space="preserve">a comunicare in forma scritta i contributi in regime </w:t>
      </w:r>
      <w:r w:rsidRPr="00D9436C">
        <w:rPr>
          <w:rFonts w:ascii="Calibri" w:hAnsi="Calibri"/>
          <w:i/>
          <w:iCs/>
          <w:u w:val="single"/>
        </w:rPr>
        <w:t xml:space="preserve">de </w:t>
      </w:r>
      <w:proofErr w:type="spellStart"/>
      <w:r w:rsidRPr="00D9436C">
        <w:rPr>
          <w:rFonts w:ascii="Calibri" w:hAnsi="Calibri"/>
          <w:i/>
          <w:iCs/>
          <w:u w:val="single"/>
        </w:rPr>
        <w:t>minimis</w:t>
      </w:r>
      <w:proofErr w:type="spellEnd"/>
      <w:r w:rsidRPr="00D9436C">
        <w:rPr>
          <w:rFonts w:ascii="Calibri" w:hAnsi="Calibri"/>
        </w:rPr>
        <w:t xml:space="preserve"> che l’impresa da me rappresentata dovesse successivamente ricevere. </w:t>
      </w:r>
    </w:p>
    <w:p w:rsidR="0020189B" w:rsidRPr="00D9436C" w:rsidRDefault="0020189B" w:rsidP="0020189B">
      <w:pPr>
        <w:jc w:val="both"/>
        <w:rPr>
          <w:rFonts w:ascii="Calibri" w:hAnsi="Calibri"/>
        </w:rPr>
      </w:pPr>
    </w:p>
    <w:p w:rsidR="0020189B" w:rsidRPr="00D9436C" w:rsidRDefault="0020189B" w:rsidP="0020189B">
      <w:pPr>
        <w:pStyle w:val="Testodelblocco1"/>
        <w:jc w:val="both"/>
        <w:rPr>
          <w:rFonts w:ascii="Calibri" w:hAnsi="Calibri" w:cs="Arial"/>
          <w:sz w:val="20"/>
        </w:rPr>
      </w:pPr>
      <w:r w:rsidRPr="00D9436C">
        <w:rPr>
          <w:rFonts w:ascii="Calibri" w:hAnsi="Calibri" w:cs="Arial"/>
          <w:sz w:val="20"/>
        </w:rPr>
        <w:t>_____________________lì ____________________</w:t>
      </w:r>
    </w:p>
    <w:p w:rsidR="0020189B" w:rsidRPr="00D9436C" w:rsidRDefault="0020189B" w:rsidP="0020189B">
      <w:pPr>
        <w:ind w:left="284" w:right="-2" w:hanging="284"/>
        <w:jc w:val="both"/>
        <w:rPr>
          <w:rFonts w:ascii="Calibri" w:hAnsi="Calibri" w:cs="Arial"/>
        </w:rPr>
      </w:pPr>
    </w:p>
    <w:p w:rsidR="0020189B" w:rsidRPr="00D9436C" w:rsidRDefault="0020189B" w:rsidP="0020189B">
      <w:pPr>
        <w:ind w:left="284" w:right="-2" w:hanging="284"/>
        <w:jc w:val="both"/>
        <w:rPr>
          <w:rFonts w:ascii="Calibri" w:hAnsi="Calibri" w:cs="Arial"/>
        </w:rPr>
      </w:pPr>
      <w:r w:rsidRPr="00D9436C">
        <w:rPr>
          <w:rFonts w:ascii="Calibri" w:hAnsi="Calibri" w:cs="Arial"/>
        </w:rPr>
        <w:t>Il Titolare o Legale Rappresentante:</w:t>
      </w:r>
      <w:r w:rsidR="00357F75">
        <w:rPr>
          <w:rFonts w:ascii="Calibri" w:hAnsi="Calibri" w:cs="Arial"/>
        </w:rPr>
        <w:t xml:space="preserve"> </w:t>
      </w:r>
      <w:r w:rsidRPr="00D9436C">
        <w:rPr>
          <w:rFonts w:ascii="Calibri" w:hAnsi="Calibri" w:cs="Arial"/>
        </w:rPr>
        <w:tab/>
        <w:t>Cognome.............................Nome ………………………..</w:t>
      </w:r>
    </w:p>
    <w:p w:rsidR="0020189B" w:rsidRPr="00D9436C" w:rsidRDefault="0020189B" w:rsidP="0020189B">
      <w:pPr>
        <w:ind w:right="-2"/>
        <w:jc w:val="both"/>
        <w:rPr>
          <w:rFonts w:ascii="Calibri" w:hAnsi="Calibri" w:cs="Arial"/>
        </w:rPr>
      </w:pPr>
    </w:p>
    <w:p w:rsidR="0020189B" w:rsidRDefault="0020189B" w:rsidP="0020189B">
      <w:pPr>
        <w:ind w:right="-1"/>
        <w:jc w:val="both"/>
        <w:rPr>
          <w:rFonts w:ascii="Calibri" w:hAnsi="Calibri" w:cs="Arial"/>
          <w:b/>
        </w:rPr>
      </w:pPr>
    </w:p>
    <w:p w:rsidR="0020189B" w:rsidRPr="00D9436C" w:rsidRDefault="0020189B" w:rsidP="0020189B">
      <w:pPr>
        <w:ind w:right="-1"/>
        <w:jc w:val="both"/>
        <w:rPr>
          <w:rFonts w:ascii="Calibri" w:hAnsi="Calibri" w:cs="Arial"/>
        </w:rPr>
      </w:pPr>
      <w:r w:rsidRPr="0064403A">
        <w:rPr>
          <w:rFonts w:ascii="Calibri" w:hAnsi="Calibri" w:cs="Arial"/>
          <w:b/>
        </w:rPr>
        <w:t>Firma digitale</w:t>
      </w:r>
      <w:r w:rsidRPr="00A77C4A">
        <w:rPr>
          <w:rFonts w:ascii="Calibri" w:hAnsi="Calibri" w:cs="Arial"/>
        </w:rPr>
        <w:t xml:space="preserve"> ai sensi del D. </w:t>
      </w:r>
      <w:proofErr w:type="spellStart"/>
      <w:r w:rsidRPr="00A77C4A">
        <w:rPr>
          <w:rFonts w:ascii="Calibri" w:hAnsi="Calibri" w:cs="Arial"/>
        </w:rPr>
        <w:t>Lgs</w:t>
      </w:r>
      <w:proofErr w:type="spellEnd"/>
      <w:r w:rsidRPr="00A77C4A">
        <w:rPr>
          <w:rFonts w:ascii="Calibri" w:hAnsi="Calibri" w:cs="Arial"/>
        </w:rPr>
        <w:t xml:space="preserve">. n. 82 del 07/03/2005 e </w:t>
      </w:r>
      <w:proofErr w:type="spellStart"/>
      <w:r w:rsidRPr="00A77C4A">
        <w:rPr>
          <w:rFonts w:ascii="Calibri" w:hAnsi="Calibri" w:cs="Arial"/>
        </w:rPr>
        <w:t>s.m.i.</w:t>
      </w:r>
      <w:proofErr w:type="spellEnd"/>
    </w:p>
    <w:p w:rsidR="0020189B" w:rsidRPr="00D9436C" w:rsidRDefault="0020189B" w:rsidP="0020189B">
      <w:pPr>
        <w:ind w:right="-1"/>
        <w:jc w:val="both"/>
        <w:rPr>
          <w:rFonts w:ascii="Calibri" w:hAnsi="Calibri"/>
          <w:i/>
        </w:rPr>
      </w:pPr>
      <w:r w:rsidRPr="00D9436C">
        <w:rPr>
          <w:rFonts w:ascii="Calibri" w:hAnsi="Calibri" w:cs="Arial"/>
        </w:rPr>
        <w:tab/>
      </w:r>
      <w:r w:rsidRPr="00D9436C">
        <w:rPr>
          <w:rFonts w:ascii="Calibri" w:hAnsi="Calibri" w:cs="Arial"/>
        </w:rPr>
        <w:tab/>
      </w:r>
      <w:r w:rsidRPr="00D9436C">
        <w:rPr>
          <w:rFonts w:ascii="Calibri" w:hAnsi="Calibri" w:cs="Arial"/>
        </w:rPr>
        <w:tab/>
      </w:r>
      <w:r w:rsidRPr="00D9436C">
        <w:rPr>
          <w:rFonts w:ascii="Calibri" w:hAnsi="Calibri" w:cs="Arial"/>
        </w:rPr>
        <w:tab/>
      </w:r>
      <w:r w:rsidRPr="00D9436C">
        <w:rPr>
          <w:rFonts w:ascii="Calibri" w:hAnsi="Calibri" w:cs="Arial"/>
        </w:rPr>
        <w:tab/>
      </w:r>
      <w:r w:rsidRPr="00D9436C">
        <w:rPr>
          <w:rFonts w:ascii="Calibri" w:hAnsi="Calibri" w:cs="Arial"/>
        </w:rPr>
        <w:tab/>
      </w:r>
      <w:r w:rsidRPr="00D9436C">
        <w:rPr>
          <w:rFonts w:ascii="Calibri" w:hAnsi="Calibri"/>
          <w:i/>
        </w:rPr>
        <w:t xml:space="preserve"> </w:t>
      </w:r>
    </w:p>
    <w:p w:rsidR="0020189B" w:rsidRPr="00BF6CC1" w:rsidRDefault="0020189B" w:rsidP="0020189B">
      <w:pPr>
        <w:pStyle w:val="Titolo"/>
        <w:rPr>
          <w:rFonts w:ascii="Calibri" w:hAnsi="Calibri" w:cs="Arial"/>
          <w:sz w:val="20"/>
        </w:rPr>
      </w:pPr>
      <w:r w:rsidRPr="00BF6CC1">
        <w:rPr>
          <w:rFonts w:ascii="Calibri" w:hAnsi="Calibri" w:cs="Arial"/>
          <w:sz w:val="20"/>
        </w:rPr>
        <w:t>AVVERTENZE</w:t>
      </w:r>
    </w:p>
    <w:p w:rsidR="0020189B" w:rsidRPr="00BF6CC1" w:rsidRDefault="0020189B" w:rsidP="0020189B">
      <w:pPr>
        <w:pStyle w:val="Titolo"/>
        <w:rPr>
          <w:rFonts w:ascii="Calibri" w:hAnsi="Calibri" w:cs="Arial"/>
          <w:sz w:val="20"/>
        </w:rPr>
      </w:pPr>
    </w:p>
    <w:p w:rsidR="0020189B" w:rsidRPr="00BF6CC1" w:rsidRDefault="0020189B" w:rsidP="0020189B">
      <w:pPr>
        <w:pStyle w:val="Titolo1"/>
        <w:rPr>
          <w:rFonts w:ascii="Calibri" w:hAnsi="Calibri" w:cs="Arial"/>
          <w:sz w:val="20"/>
        </w:rPr>
      </w:pPr>
      <w:r w:rsidRPr="00BF6CC1">
        <w:rPr>
          <w:rFonts w:ascii="Calibri" w:hAnsi="Calibri" w:cs="Arial"/>
          <w:sz w:val="20"/>
          <w:bdr w:val="single" w:sz="4" w:space="0" w:color="auto"/>
        </w:rPr>
        <w:t>D.M. 18/4/2003</w:t>
      </w:r>
    </w:p>
    <w:p w:rsidR="0020189B" w:rsidRPr="00BF6CC1" w:rsidRDefault="0020189B" w:rsidP="0020189B">
      <w:pPr>
        <w:jc w:val="both"/>
        <w:rPr>
          <w:rFonts w:ascii="Calibri" w:hAnsi="Calibri" w:cs="Arial"/>
          <w:b/>
        </w:rPr>
      </w:pPr>
    </w:p>
    <w:p w:rsidR="0020189B" w:rsidRPr="00BF6CC1" w:rsidRDefault="0020189B" w:rsidP="0020189B">
      <w:pPr>
        <w:jc w:val="both"/>
        <w:rPr>
          <w:rFonts w:ascii="Calibri" w:hAnsi="Calibri" w:cs="Arial"/>
        </w:rPr>
      </w:pPr>
      <w:r w:rsidRPr="00BF6CC1">
        <w:rPr>
          <w:rFonts w:ascii="Calibri" w:hAnsi="Calibri" w:cs="Arial"/>
        </w:rPr>
        <w:t xml:space="preserve">Per la definizione di </w:t>
      </w:r>
      <w:proofErr w:type="spellStart"/>
      <w:r w:rsidRPr="00BF6CC1">
        <w:rPr>
          <w:rFonts w:ascii="Calibri" w:hAnsi="Calibri" w:cs="Arial"/>
          <w:b/>
          <w:i/>
        </w:rPr>
        <w:t>microimpresa</w:t>
      </w:r>
      <w:proofErr w:type="spellEnd"/>
      <w:r w:rsidRPr="00BF6CC1">
        <w:rPr>
          <w:rFonts w:ascii="Calibri" w:hAnsi="Calibri" w:cs="Arial"/>
          <w:b/>
          <w:i/>
        </w:rPr>
        <w:t>, piccola e media impresa</w:t>
      </w:r>
      <w:r w:rsidRPr="00BF6CC1">
        <w:rPr>
          <w:rFonts w:ascii="Calibri" w:hAnsi="Calibri" w:cs="Arial"/>
          <w:i/>
        </w:rPr>
        <w:t xml:space="preserve"> </w:t>
      </w:r>
      <w:r w:rsidRPr="00BF6CC1">
        <w:rPr>
          <w:rFonts w:ascii="Calibri" w:hAnsi="Calibri" w:cs="Arial"/>
        </w:rPr>
        <w:t>si fa riferimento al D.M. 18.04.2003 quale allegato “A” alla presente dichiarazione.</w:t>
      </w:r>
    </w:p>
    <w:p w:rsidR="0020189B" w:rsidRPr="00BF6CC1" w:rsidRDefault="0020189B" w:rsidP="0020189B">
      <w:pPr>
        <w:jc w:val="both"/>
        <w:rPr>
          <w:rFonts w:ascii="Calibri" w:hAnsi="Calibri" w:cs="Arial"/>
        </w:rPr>
      </w:pPr>
    </w:p>
    <w:p w:rsidR="0020189B" w:rsidRPr="00BF6CC1" w:rsidRDefault="0020189B" w:rsidP="0020189B">
      <w:pPr>
        <w:ind w:left="1985" w:right="-1" w:hanging="1985"/>
        <w:rPr>
          <w:rFonts w:ascii="Calibri" w:hAnsi="Calibri" w:cs="Arial"/>
          <w:b/>
        </w:rPr>
      </w:pPr>
      <w:r w:rsidRPr="00BF6CC1">
        <w:rPr>
          <w:rFonts w:ascii="Calibri" w:hAnsi="Calibri" w:cs="Arial"/>
          <w:b/>
        </w:rPr>
        <w:t xml:space="preserve">                                          </w:t>
      </w:r>
      <w:r w:rsidRPr="00BF6CC1">
        <w:rPr>
          <w:rFonts w:ascii="Calibri" w:hAnsi="Calibri" w:cs="Arial"/>
          <w:b/>
          <w:bdr w:val="single" w:sz="4" w:space="0" w:color="auto"/>
        </w:rPr>
        <w:t xml:space="preserve">Settori di attività esclusi dal regime “de </w:t>
      </w:r>
      <w:proofErr w:type="spellStart"/>
      <w:r w:rsidRPr="00BF6CC1">
        <w:rPr>
          <w:rFonts w:ascii="Calibri" w:hAnsi="Calibri" w:cs="Arial"/>
          <w:b/>
          <w:bdr w:val="single" w:sz="4" w:space="0" w:color="auto"/>
        </w:rPr>
        <w:t>minimis</w:t>
      </w:r>
      <w:proofErr w:type="spellEnd"/>
      <w:r w:rsidRPr="00BF6CC1">
        <w:rPr>
          <w:rFonts w:ascii="Calibri" w:hAnsi="Calibri" w:cs="Arial"/>
          <w:b/>
          <w:bdr w:val="single" w:sz="4" w:space="0" w:color="auto"/>
        </w:rPr>
        <w:t>”</w:t>
      </w:r>
    </w:p>
    <w:p w:rsidR="0020189B" w:rsidRPr="00BF6CC1" w:rsidRDefault="0020189B" w:rsidP="0020189B">
      <w:pPr>
        <w:ind w:left="1985" w:right="-1" w:hanging="1985"/>
        <w:rPr>
          <w:rFonts w:ascii="Calibri" w:hAnsi="Calibri" w:cs="Arial"/>
        </w:rPr>
      </w:pPr>
    </w:p>
    <w:p w:rsidR="0020189B" w:rsidRPr="00BF6CC1" w:rsidRDefault="0020189B" w:rsidP="0020189B">
      <w:pPr>
        <w:numPr>
          <w:ilvl w:val="0"/>
          <w:numId w:val="4"/>
        </w:numPr>
        <w:ind w:right="-1"/>
        <w:jc w:val="both"/>
        <w:rPr>
          <w:rFonts w:ascii="Calibri" w:hAnsi="Calibri" w:cs="Arial"/>
        </w:rPr>
      </w:pPr>
      <w:r w:rsidRPr="00BF6CC1">
        <w:rPr>
          <w:rFonts w:ascii="Calibri" w:hAnsi="Calibri" w:cs="Arial"/>
        </w:rPr>
        <w:t>aiuti concessi a imprese attive nel settore della pesca e dell’acquacoltura che rientrano nel campo di applicazione del regolamento (CE) n. 104/200 del Consiglio (GU L. 17 del 21.1.2000, pag. 22)</w:t>
      </w:r>
    </w:p>
    <w:p w:rsidR="0020189B" w:rsidRPr="00BF6CC1" w:rsidRDefault="0020189B" w:rsidP="0020189B">
      <w:pPr>
        <w:numPr>
          <w:ilvl w:val="0"/>
          <w:numId w:val="4"/>
        </w:numPr>
        <w:ind w:right="-1"/>
        <w:jc w:val="both"/>
        <w:rPr>
          <w:rFonts w:ascii="Calibri" w:hAnsi="Calibri" w:cs="Arial"/>
        </w:rPr>
      </w:pPr>
      <w:r w:rsidRPr="00BF6CC1">
        <w:rPr>
          <w:rFonts w:ascii="Calibri" w:hAnsi="Calibri" w:cs="Arial"/>
        </w:rPr>
        <w:t>aiuti concessi a imprese attive nel settore della produzione primaria dei prodotti agricoli di cui all’allegato 1 del trattato;</w:t>
      </w:r>
    </w:p>
    <w:p w:rsidR="0020189B" w:rsidRPr="00BF6CC1" w:rsidRDefault="0020189B" w:rsidP="0020189B">
      <w:pPr>
        <w:numPr>
          <w:ilvl w:val="0"/>
          <w:numId w:val="4"/>
        </w:numPr>
        <w:ind w:right="-1"/>
        <w:jc w:val="both"/>
        <w:rPr>
          <w:rFonts w:ascii="Calibri" w:hAnsi="Calibri" w:cs="Arial"/>
        </w:rPr>
      </w:pPr>
      <w:r w:rsidRPr="00BF6CC1">
        <w:rPr>
          <w:rFonts w:ascii="Calibri" w:hAnsi="Calibri" w:cs="Arial"/>
        </w:rPr>
        <w:t>aiuti concessi a imprese attive nella trasformazione e commercializzazione di prodotti agricoli elencati nell’allegato 1 del trattato, nei casi seguenti:</w:t>
      </w:r>
    </w:p>
    <w:p w:rsidR="0020189B" w:rsidRPr="00BF6CC1" w:rsidRDefault="0020189B" w:rsidP="0020189B">
      <w:pPr>
        <w:numPr>
          <w:ilvl w:val="1"/>
          <w:numId w:val="4"/>
        </w:numPr>
        <w:ind w:right="-1"/>
        <w:jc w:val="both"/>
        <w:rPr>
          <w:rFonts w:ascii="Calibri" w:hAnsi="Calibri" w:cs="Arial"/>
        </w:rPr>
      </w:pPr>
      <w:r w:rsidRPr="00BF6CC1">
        <w:rPr>
          <w:rFonts w:ascii="Calibri" w:hAnsi="Calibri" w:cs="Arial"/>
        </w:rPr>
        <w:t>quando l’importo dell’aiuto è fissato in base al prezzo o al quantitativo di tali prodotti acquistati da produttori primari o immessi sul mercato dalle imprese interessate,</w:t>
      </w:r>
    </w:p>
    <w:p w:rsidR="0020189B" w:rsidRPr="00BF6CC1" w:rsidRDefault="0020189B" w:rsidP="0020189B">
      <w:pPr>
        <w:numPr>
          <w:ilvl w:val="1"/>
          <w:numId w:val="4"/>
        </w:numPr>
        <w:ind w:right="-1"/>
        <w:jc w:val="both"/>
        <w:rPr>
          <w:rFonts w:ascii="Calibri" w:hAnsi="Calibri" w:cs="Arial"/>
        </w:rPr>
      </w:pPr>
      <w:r w:rsidRPr="00BF6CC1">
        <w:rPr>
          <w:rFonts w:ascii="Calibri" w:hAnsi="Calibri" w:cs="Arial"/>
        </w:rPr>
        <w:t>quando l’aiuto è subordinato al fatto di venire parzialmente o interamente trasferito a produttori primari;</w:t>
      </w:r>
    </w:p>
    <w:p w:rsidR="0020189B" w:rsidRPr="00BF6CC1" w:rsidRDefault="0020189B" w:rsidP="0020189B">
      <w:pPr>
        <w:numPr>
          <w:ilvl w:val="0"/>
          <w:numId w:val="4"/>
        </w:numPr>
        <w:ind w:right="-1"/>
        <w:jc w:val="both"/>
        <w:rPr>
          <w:rFonts w:ascii="Calibri" w:hAnsi="Calibri" w:cs="Arial"/>
        </w:rPr>
      </w:pPr>
      <w:r w:rsidRPr="00BF6CC1">
        <w:rPr>
          <w:rFonts w:ascii="Calibri" w:hAnsi="Calibri" w:cs="Arial"/>
        </w:rPr>
        <w:t xml:space="preserve">aiuti ad attività connesse all’esportazione verso paesi terzi o Stati membri, ossia aiuti direttamente collegati ai quantitativi esportati, alla costituzione e gestione di una rete di distribuzione o ad altre spese correnti connesse con l’attività di esportazione; </w:t>
      </w:r>
    </w:p>
    <w:p w:rsidR="0020189B" w:rsidRPr="00BF6CC1" w:rsidRDefault="0020189B" w:rsidP="0020189B">
      <w:pPr>
        <w:numPr>
          <w:ilvl w:val="0"/>
          <w:numId w:val="4"/>
        </w:numPr>
        <w:ind w:right="-1"/>
        <w:jc w:val="both"/>
        <w:rPr>
          <w:rFonts w:ascii="Calibri" w:hAnsi="Calibri" w:cs="Arial"/>
        </w:rPr>
      </w:pPr>
      <w:r w:rsidRPr="00BF6CC1">
        <w:rPr>
          <w:rFonts w:ascii="Calibri" w:hAnsi="Calibri" w:cs="Arial"/>
        </w:rPr>
        <w:t>aiuti condizionati all’impiego preferenziale di prodotti interni rispetto ai prodotti d’importazione;</w:t>
      </w:r>
    </w:p>
    <w:p w:rsidR="0020189B" w:rsidRPr="00BF6CC1" w:rsidRDefault="0020189B" w:rsidP="0020189B">
      <w:pPr>
        <w:numPr>
          <w:ilvl w:val="0"/>
          <w:numId w:val="4"/>
        </w:numPr>
        <w:ind w:right="-1"/>
        <w:jc w:val="both"/>
        <w:rPr>
          <w:rFonts w:ascii="Calibri" w:hAnsi="Calibri" w:cs="Arial"/>
        </w:rPr>
      </w:pPr>
      <w:r w:rsidRPr="00BF6CC1">
        <w:rPr>
          <w:rFonts w:ascii="Calibri" w:hAnsi="Calibri" w:cs="Arial"/>
        </w:rPr>
        <w:t>aiuti ad imprese attive nel settore carboniero ai sensi del regolamento (CE) n. 1407/2002;</w:t>
      </w:r>
    </w:p>
    <w:p w:rsidR="000A348B" w:rsidRPr="00BF6CC1" w:rsidRDefault="000A348B" w:rsidP="000A348B">
      <w:pPr>
        <w:numPr>
          <w:ilvl w:val="0"/>
          <w:numId w:val="4"/>
        </w:numPr>
        <w:ind w:right="-1"/>
        <w:jc w:val="both"/>
        <w:rPr>
          <w:rFonts w:ascii="Calibri" w:hAnsi="Calibri" w:cs="Arial"/>
        </w:rPr>
      </w:pPr>
      <w:r w:rsidRPr="00BF6CC1">
        <w:rPr>
          <w:rFonts w:ascii="Calibri" w:hAnsi="Calibri" w:cs="Arial"/>
        </w:rPr>
        <w:t>aiuti destinati all’acquisto di veicoli per il trasporto di merci su strada da parte di imprese che effettuano trasporto di merci su strada per conto terzi;</w:t>
      </w:r>
    </w:p>
    <w:p w:rsidR="000A348B" w:rsidRPr="00BF6CC1" w:rsidRDefault="000A348B" w:rsidP="000A348B">
      <w:pPr>
        <w:numPr>
          <w:ilvl w:val="0"/>
          <w:numId w:val="4"/>
        </w:numPr>
        <w:ind w:right="-1"/>
        <w:jc w:val="both"/>
        <w:rPr>
          <w:rFonts w:ascii="Calibri" w:hAnsi="Calibri" w:cs="Arial"/>
        </w:rPr>
      </w:pPr>
      <w:r w:rsidRPr="00BF6CC1">
        <w:rPr>
          <w:rFonts w:ascii="Calibri" w:hAnsi="Calibri" w:cs="Arial"/>
        </w:rPr>
        <w:t>aiuti concessi a imprese in difficoltà.</w:t>
      </w:r>
    </w:p>
    <w:p w:rsidR="000A348B" w:rsidRDefault="000A348B" w:rsidP="000A348B">
      <w:pPr>
        <w:ind w:right="-1"/>
        <w:rPr>
          <w:rFonts w:ascii="Calibri" w:hAnsi="Calibri" w:cs="Arial"/>
        </w:rPr>
      </w:pPr>
    </w:p>
    <w:p w:rsidR="000A348B" w:rsidRPr="00BF6CC1" w:rsidRDefault="000A348B" w:rsidP="000A348B">
      <w:pPr>
        <w:ind w:right="-1"/>
        <w:rPr>
          <w:rFonts w:ascii="Calibri" w:hAnsi="Calibri" w:cs="Arial"/>
        </w:rPr>
      </w:pPr>
    </w:p>
    <w:p w:rsidR="00F40C8A" w:rsidRDefault="00F40C8A" w:rsidP="000A348B">
      <w:pPr>
        <w:autoSpaceDE w:val="0"/>
        <w:autoSpaceDN w:val="0"/>
        <w:adjustRightInd w:val="0"/>
        <w:jc w:val="both"/>
        <w:rPr>
          <w:rFonts w:ascii="Calibri" w:hAnsi="Calibri" w:cs="Arial"/>
          <w:b/>
          <w:bCs/>
          <w:sz w:val="18"/>
          <w:szCs w:val="18"/>
        </w:rPr>
      </w:pPr>
    </w:p>
    <w:p w:rsidR="00F40C8A" w:rsidRDefault="00F40C8A" w:rsidP="000A348B">
      <w:pPr>
        <w:autoSpaceDE w:val="0"/>
        <w:autoSpaceDN w:val="0"/>
        <w:adjustRightInd w:val="0"/>
        <w:jc w:val="both"/>
        <w:rPr>
          <w:rFonts w:ascii="Calibri" w:hAnsi="Calibri" w:cs="Arial"/>
          <w:b/>
          <w:bCs/>
          <w:sz w:val="18"/>
          <w:szCs w:val="18"/>
        </w:rPr>
      </w:pPr>
    </w:p>
    <w:p w:rsidR="00F40C8A" w:rsidRDefault="00F40C8A" w:rsidP="000A348B">
      <w:pPr>
        <w:autoSpaceDE w:val="0"/>
        <w:autoSpaceDN w:val="0"/>
        <w:adjustRightInd w:val="0"/>
        <w:jc w:val="both"/>
        <w:rPr>
          <w:rFonts w:ascii="Calibri" w:hAnsi="Calibri" w:cs="Arial"/>
          <w:b/>
          <w:bCs/>
          <w:sz w:val="18"/>
          <w:szCs w:val="18"/>
        </w:rPr>
      </w:pPr>
    </w:p>
    <w:p w:rsidR="00F40C8A" w:rsidRDefault="00F40C8A" w:rsidP="000A348B">
      <w:pPr>
        <w:autoSpaceDE w:val="0"/>
        <w:autoSpaceDN w:val="0"/>
        <w:adjustRightInd w:val="0"/>
        <w:jc w:val="both"/>
        <w:rPr>
          <w:rFonts w:ascii="Calibri" w:hAnsi="Calibri" w:cs="Arial"/>
          <w:b/>
          <w:bCs/>
          <w:sz w:val="18"/>
          <w:szCs w:val="18"/>
        </w:rPr>
      </w:pPr>
    </w:p>
    <w:p w:rsidR="000A348B" w:rsidRPr="004D1229" w:rsidRDefault="000A348B" w:rsidP="000A348B">
      <w:pPr>
        <w:autoSpaceDE w:val="0"/>
        <w:autoSpaceDN w:val="0"/>
        <w:adjustRightInd w:val="0"/>
        <w:jc w:val="both"/>
        <w:rPr>
          <w:rFonts w:ascii="Calibri" w:hAnsi="Calibri" w:cs="Arial"/>
          <w:b/>
          <w:bCs/>
          <w:sz w:val="18"/>
          <w:szCs w:val="18"/>
        </w:rPr>
      </w:pPr>
      <w:r w:rsidRPr="004D1229">
        <w:rPr>
          <w:rFonts w:ascii="Calibri" w:hAnsi="Calibri" w:cs="Arial"/>
          <w:b/>
          <w:bCs/>
          <w:sz w:val="18"/>
          <w:szCs w:val="18"/>
        </w:rPr>
        <w:t>ALLEGATO “A”</w:t>
      </w:r>
    </w:p>
    <w:p w:rsidR="000A348B" w:rsidRPr="004D1229" w:rsidRDefault="000A348B" w:rsidP="000A348B">
      <w:pPr>
        <w:autoSpaceDE w:val="0"/>
        <w:autoSpaceDN w:val="0"/>
        <w:adjustRightInd w:val="0"/>
        <w:jc w:val="both"/>
        <w:rPr>
          <w:rFonts w:ascii="Calibri" w:hAnsi="Calibri" w:cs="Arial"/>
          <w:b/>
          <w:bCs/>
          <w:sz w:val="18"/>
          <w:szCs w:val="18"/>
        </w:rPr>
      </w:pPr>
    </w:p>
    <w:p w:rsidR="000A348B" w:rsidRPr="004D1229" w:rsidRDefault="000A348B" w:rsidP="000A348B">
      <w:pPr>
        <w:autoSpaceDE w:val="0"/>
        <w:autoSpaceDN w:val="0"/>
        <w:adjustRightInd w:val="0"/>
        <w:jc w:val="both"/>
        <w:rPr>
          <w:rFonts w:ascii="Calibri" w:hAnsi="Calibri" w:cs="Arial"/>
          <w:b/>
          <w:bCs/>
          <w:sz w:val="18"/>
          <w:szCs w:val="18"/>
        </w:rPr>
      </w:pPr>
      <w:r w:rsidRPr="004D1229">
        <w:rPr>
          <w:rFonts w:ascii="Calibri" w:hAnsi="Calibri" w:cs="Arial"/>
          <w:b/>
          <w:bCs/>
          <w:sz w:val="18"/>
          <w:szCs w:val="18"/>
        </w:rPr>
        <w:t>DEFINIZIONE DELLE MICROIMPRESE, PICCOLE IMPRESE E MEDIE IMPRESE ADOTTATA DALLA COMMISSIONE</w:t>
      </w:r>
    </w:p>
    <w:p w:rsidR="000A348B" w:rsidRPr="004D1229" w:rsidRDefault="000A348B" w:rsidP="000A348B">
      <w:pPr>
        <w:autoSpaceDE w:val="0"/>
        <w:autoSpaceDN w:val="0"/>
        <w:adjustRightInd w:val="0"/>
        <w:jc w:val="both"/>
        <w:rPr>
          <w:rFonts w:ascii="Calibri" w:hAnsi="Calibri" w:cs="Arial"/>
          <w:sz w:val="18"/>
          <w:szCs w:val="18"/>
        </w:rPr>
      </w:pPr>
      <w:r w:rsidRPr="004D1229">
        <w:rPr>
          <w:rFonts w:ascii="Calibri" w:hAnsi="Calibri" w:cs="Arial"/>
          <w:sz w:val="18"/>
          <w:szCs w:val="18"/>
        </w:rPr>
        <w:t>Estratto della Raccomandazione 2003/361/CE, del 6 maggio 2003, relativa alla nuova definizione delle microimprese, piccole e medie imprese, Gazzetta Ufficiale dell’Unione Europea serie L 124 del 20.5.2003; recepita con D.M. del 18 Aprile 2005</w:t>
      </w:r>
    </w:p>
    <w:p w:rsidR="000A348B" w:rsidRPr="004D1229" w:rsidRDefault="000A348B" w:rsidP="000A348B">
      <w:pPr>
        <w:autoSpaceDE w:val="0"/>
        <w:autoSpaceDN w:val="0"/>
        <w:adjustRightInd w:val="0"/>
        <w:jc w:val="both"/>
        <w:rPr>
          <w:rFonts w:ascii="Calibri" w:hAnsi="Calibri" w:cs="Arial"/>
          <w:b/>
          <w:bCs/>
          <w:i/>
          <w:iCs/>
          <w:sz w:val="18"/>
          <w:szCs w:val="18"/>
        </w:rPr>
      </w:pPr>
    </w:p>
    <w:p w:rsidR="000A348B" w:rsidRPr="004D1229" w:rsidRDefault="000A348B" w:rsidP="000A348B">
      <w:pPr>
        <w:autoSpaceDE w:val="0"/>
        <w:autoSpaceDN w:val="0"/>
        <w:adjustRightInd w:val="0"/>
        <w:jc w:val="both"/>
        <w:rPr>
          <w:rFonts w:ascii="Calibri" w:hAnsi="Calibri" w:cs="Arial"/>
          <w:b/>
          <w:bCs/>
          <w:i/>
          <w:iCs/>
          <w:sz w:val="18"/>
          <w:szCs w:val="18"/>
        </w:rPr>
      </w:pPr>
      <w:r w:rsidRPr="004D1229">
        <w:rPr>
          <w:rFonts w:ascii="Calibri" w:hAnsi="Calibri" w:cs="Arial"/>
          <w:b/>
          <w:bCs/>
          <w:i/>
          <w:iCs/>
          <w:sz w:val="18"/>
          <w:szCs w:val="18"/>
        </w:rPr>
        <w:t>Articolo 1</w:t>
      </w:r>
    </w:p>
    <w:p w:rsidR="000A348B" w:rsidRPr="004D1229" w:rsidRDefault="000A348B" w:rsidP="000A348B">
      <w:pPr>
        <w:autoSpaceDE w:val="0"/>
        <w:autoSpaceDN w:val="0"/>
        <w:adjustRightInd w:val="0"/>
        <w:jc w:val="both"/>
        <w:rPr>
          <w:rFonts w:ascii="Calibri" w:hAnsi="Calibri" w:cs="Arial"/>
          <w:b/>
          <w:bCs/>
          <w:sz w:val="18"/>
          <w:szCs w:val="18"/>
        </w:rPr>
      </w:pPr>
      <w:r w:rsidRPr="004D1229">
        <w:rPr>
          <w:rFonts w:ascii="Calibri" w:hAnsi="Calibri" w:cs="Arial"/>
          <w:b/>
          <w:bCs/>
          <w:sz w:val="18"/>
          <w:szCs w:val="18"/>
        </w:rPr>
        <w:t>Impresa</w:t>
      </w:r>
    </w:p>
    <w:p w:rsidR="000A348B" w:rsidRPr="004D1229" w:rsidRDefault="000A348B" w:rsidP="000A348B">
      <w:pPr>
        <w:autoSpaceDE w:val="0"/>
        <w:autoSpaceDN w:val="0"/>
        <w:adjustRightInd w:val="0"/>
        <w:jc w:val="both"/>
        <w:rPr>
          <w:rFonts w:ascii="Calibri" w:hAnsi="Calibri" w:cs="Arial"/>
          <w:sz w:val="18"/>
          <w:szCs w:val="18"/>
        </w:rPr>
      </w:pPr>
      <w:r w:rsidRPr="004D1229">
        <w:rPr>
          <w:rFonts w:ascii="Calibri" w:hAnsi="Calibri" w:cs="Arial"/>
          <w:sz w:val="18"/>
          <w:szCs w:val="18"/>
        </w:rPr>
        <w:t>Si considera impresa ogni entità, a prescindere dalla forma giuridica rivestita, che eserciti un'attività economica.</w:t>
      </w:r>
    </w:p>
    <w:p w:rsidR="000A348B" w:rsidRPr="004D1229" w:rsidRDefault="000A348B" w:rsidP="000A348B">
      <w:pPr>
        <w:autoSpaceDE w:val="0"/>
        <w:autoSpaceDN w:val="0"/>
        <w:adjustRightInd w:val="0"/>
        <w:jc w:val="both"/>
        <w:rPr>
          <w:rFonts w:ascii="Calibri" w:hAnsi="Calibri" w:cs="Arial"/>
          <w:sz w:val="18"/>
          <w:szCs w:val="18"/>
        </w:rPr>
      </w:pPr>
      <w:r w:rsidRPr="004D1229">
        <w:rPr>
          <w:rFonts w:ascii="Calibri" w:hAnsi="Calibri" w:cs="Arial"/>
          <w:sz w:val="18"/>
          <w:szCs w:val="18"/>
        </w:rPr>
        <w:t>In particolare sono considerate tali le entità che esercitano un'attività artigianale o altre attività a titolo individuale o familiare, le società di persone o le associazioni che esercitino un'attività economica.</w:t>
      </w:r>
    </w:p>
    <w:p w:rsidR="000A348B" w:rsidRDefault="000A348B" w:rsidP="000A348B">
      <w:pPr>
        <w:autoSpaceDE w:val="0"/>
        <w:autoSpaceDN w:val="0"/>
        <w:adjustRightInd w:val="0"/>
        <w:jc w:val="both"/>
        <w:rPr>
          <w:rFonts w:ascii="Calibri" w:hAnsi="Calibri" w:cs="Arial"/>
          <w:b/>
          <w:bCs/>
          <w:i/>
          <w:iCs/>
          <w:sz w:val="18"/>
          <w:szCs w:val="18"/>
        </w:rPr>
      </w:pPr>
    </w:p>
    <w:p w:rsidR="000A348B" w:rsidRPr="004D1229" w:rsidRDefault="000A348B" w:rsidP="000A348B">
      <w:pPr>
        <w:autoSpaceDE w:val="0"/>
        <w:autoSpaceDN w:val="0"/>
        <w:adjustRightInd w:val="0"/>
        <w:jc w:val="both"/>
        <w:rPr>
          <w:rFonts w:ascii="Calibri" w:hAnsi="Calibri" w:cs="Arial"/>
          <w:b/>
          <w:bCs/>
          <w:i/>
          <w:iCs/>
          <w:sz w:val="18"/>
          <w:szCs w:val="18"/>
        </w:rPr>
      </w:pPr>
      <w:r w:rsidRPr="004D1229">
        <w:rPr>
          <w:rFonts w:ascii="Calibri" w:hAnsi="Calibri" w:cs="Arial"/>
          <w:b/>
          <w:bCs/>
          <w:i/>
          <w:iCs/>
          <w:sz w:val="18"/>
          <w:szCs w:val="18"/>
        </w:rPr>
        <w:t>Articolo 2</w:t>
      </w:r>
    </w:p>
    <w:p w:rsidR="000A348B" w:rsidRPr="004D1229" w:rsidRDefault="000A348B" w:rsidP="000A348B">
      <w:pPr>
        <w:autoSpaceDE w:val="0"/>
        <w:autoSpaceDN w:val="0"/>
        <w:adjustRightInd w:val="0"/>
        <w:jc w:val="both"/>
        <w:rPr>
          <w:rFonts w:ascii="Calibri" w:hAnsi="Calibri" w:cs="Arial"/>
          <w:b/>
          <w:bCs/>
          <w:sz w:val="18"/>
          <w:szCs w:val="18"/>
        </w:rPr>
      </w:pPr>
      <w:r w:rsidRPr="004D1229">
        <w:rPr>
          <w:rFonts w:ascii="Calibri" w:hAnsi="Calibri" w:cs="Arial"/>
          <w:b/>
          <w:bCs/>
          <w:sz w:val="18"/>
          <w:szCs w:val="18"/>
        </w:rPr>
        <w:t>Effettivi e soglie finanziarie che definiscono le categorie di imprese</w:t>
      </w:r>
    </w:p>
    <w:p w:rsidR="000A348B" w:rsidRPr="004D1229" w:rsidRDefault="000A348B" w:rsidP="000A348B">
      <w:pPr>
        <w:autoSpaceDE w:val="0"/>
        <w:autoSpaceDN w:val="0"/>
        <w:adjustRightInd w:val="0"/>
        <w:jc w:val="both"/>
        <w:rPr>
          <w:rFonts w:ascii="Calibri" w:hAnsi="Calibri" w:cs="Arial"/>
          <w:sz w:val="18"/>
          <w:szCs w:val="18"/>
        </w:rPr>
      </w:pPr>
      <w:r w:rsidRPr="004D1229">
        <w:rPr>
          <w:rFonts w:ascii="Calibri" w:hAnsi="Calibri" w:cs="Arial"/>
          <w:sz w:val="18"/>
          <w:szCs w:val="18"/>
        </w:rPr>
        <w:t>1. La categoria delle microimprese delle piccole imprese e delle medie imprese (PMI) è costituita da imprese che occupano meno di 250 persone, il cui fatturato annuo non supera i 50 milioni di EUR oppure il cui totale di bilancio annuo non supera i 43 milioni di EUR.</w:t>
      </w:r>
    </w:p>
    <w:p w:rsidR="000A348B" w:rsidRPr="004D1229" w:rsidRDefault="000A348B" w:rsidP="000A348B">
      <w:pPr>
        <w:autoSpaceDE w:val="0"/>
        <w:autoSpaceDN w:val="0"/>
        <w:adjustRightInd w:val="0"/>
        <w:jc w:val="both"/>
        <w:rPr>
          <w:rFonts w:ascii="Calibri" w:hAnsi="Calibri" w:cs="Arial"/>
          <w:sz w:val="18"/>
          <w:szCs w:val="18"/>
        </w:rPr>
      </w:pPr>
      <w:r w:rsidRPr="004D1229">
        <w:rPr>
          <w:rFonts w:ascii="Calibri" w:hAnsi="Calibri" w:cs="Arial"/>
          <w:sz w:val="18"/>
          <w:szCs w:val="18"/>
        </w:rPr>
        <w:t>2. Nella categoria delle PMI si definisce piccola impresa un'impresa che occupa meno di 50 persone e realizza un fatturato annuo o un totale di bilancio annuo non superiori a 10 milioni di EUR.</w:t>
      </w:r>
    </w:p>
    <w:p w:rsidR="000A348B" w:rsidRPr="004D1229" w:rsidRDefault="000A348B" w:rsidP="000A348B">
      <w:pPr>
        <w:autoSpaceDE w:val="0"/>
        <w:autoSpaceDN w:val="0"/>
        <w:adjustRightInd w:val="0"/>
        <w:jc w:val="both"/>
        <w:rPr>
          <w:rFonts w:ascii="Calibri" w:hAnsi="Calibri" w:cs="Arial"/>
          <w:sz w:val="18"/>
          <w:szCs w:val="18"/>
        </w:rPr>
      </w:pPr>
      <w:r w:rsidRPr="004D1229">
        <w:rPr>
          <w:rFonts w:ascii="Calibri" w:hAnsi="Calibri" w:cs="Arial"/>
          <w:sz w:val="18"/>
          <w:szCs w:val="18"/>
        </w:rPr>
        <w:t xml:space="preserve">3. Nella categoria delle PMI si definisce </w:t>
      </w:r>
      <w:proofErr w:type="spellStart"/>
      <w:r w:rsidRPr="004D1229">
        <w:rPr>
          <w:rFonts w:ascii="Calibri" w:hAnsi="Calibri" w:cs="Arial"/>
          <w:sz w:val="18"/>
          <w:szCs w:val="18"/>
        </w:rPr>
        <w:t>microimpresa</w:t>
      </w:r>
      <w:proofErr w:type="spellEnd"/>
      <w:r w:rsidRPr="004D1229">
        <w:rPr>
          <w:rFonts w:ascii="Calibri" w:hAnsi="Calibri" w:cs="Arial"/>
          <w:sz w:val="18"/>
          <w:szCs w:val="18"/>
        </w:rPr>
        <w:t xml:space="preserve"> un'impresa che occupa meno di 10 persone e realizza un fatturato annuo oppure un totale di bilancio annuo non superiori a 2 milioni di EUR.</w:t>
      </w:r>
    </w:p>
    <w:p w:rsidR="000A348B" w:rsidRDefault="000A348B" w:rsidP="000A348B">
      <w:pPr>
        <w:autoSpaceDE w:val="0"/>
        <w:autoSpaceDN w:val="0"/>
        <w:adjustRightInd w:val="0"/>
        <w:jc w:val="both"/>
        <w:rPr>
          <w:rFonts w:ascii="Calibri" w:hAnsi="Calibri" w:cs="Arial"/>
          <w:b/>
          <w:bCs/>
          <w:i/>
          <w:iCs/>
          <w:sz w:val="18"/>
          <w:szCs w:val="18"/>
        </w:rPr>
      </w:pPr>
    </w:p>
    <w:p w:rsidR="000A348B" w:rsidRPr="004D1229" w:rsidRDefault="000A348B" w:rsidP="000A348B">
      <w:pPr>
        <w:autoSpaceDE w:val="0"/>
        <w:autoSpaceDN w:val="0"/>
        <w:adjustRightInd w:val="0"/>
        <w:jc w:val="both"/>
        <w:rPr>
          <w:rFonts w:ascii="Calibri" w:hAnsi="Calibri" w:cs="Arial"/>
          <w:b/>
          <w:bCs/>
          <w:i/>
          <w:iCs/>
          <w:sz w:val="18"/>
          <w:szCs w:val="18"/>
        </w:rPr>
      </w:pPr>
      <w:r w:rsidRPr="004D1229">
        <w:rPr>
          <w:rFonts w:ascii="Calibri" w:hAnsi="Calibri" w:cs="Arial"/>
          <w:b/>
          <w:bCs/>
          <w:i/>
          <w:iCs/>
          <w:sz w:val="18"/>
          <w:szCs w:val="18"/>
        </w:rPr>
        <w:t>Articolo 3</w:t>
      </w:r>
    </w:p>
    <w:p w:rsidR="000A348B" w:rsidRPr="004D1229" w:rsidRDefault="000A348B" w:rsidP="000A348B">
      <w:pPr>
        <w:autoSpaceDE w:val="0"/>
        <w:autoSpaceDN w:val="0"/>
        <w:adjustRightInd w:val="0"/>
        <w:jc w:val="both"/>
        <w:rPr>
          <w:rFonts w:ascii="Calibri" w:hAnsi="Calibri" w:cs="Arial"/>
          <w:b/>
          <w:bCs/>
          <w:sz w:val="18"/>
          <w:szCs w:val="18"/>
        </w:rPr>
      </w:pPr>
      <w:r w:rsidRPr="004D1229">
        <w:rPr>
          <w:rFonts w:ascii="Calibri" w:hAnsi="Calibri" w:cs="Arial"/>
          <w:b/>
          <w:bCs/>
          <w:sz w:val="18"/>
          <w:szCs w:val="18"/>
        </w:rPr>
        <w:t>Tipi di imprese considerati ai fini del calcolo degli effettivi e degli importi finanziari</w:t>
      </w:r>
    </w:p>
    <w:p w:rsidR="000A348B" w:rsidRPr="004D1229" w:rsidRDefault="000A348B" w:rsidP="000A348B">
      <w:pPr>
        <w:autoSpaceDE w:val="0"/>
        <w:autoSpaceDN w:val="0"/>
        <w:adjustRightInd w:val="0"/>
        <w:ind w:left="180" w:hanging="180"/>
        <w:jc w:val="both"/>
        <w:rPr>
          <w:rFonts w:ascii="Calibri" w:hAnsi="Calibri" w:cs="Arial"/>
          <w:sz w:val="18"/>
          <w:szCs w:val="18"/>
        </w:rPr>
      </w:pPr>
      <w:r w:rsidRPr="004D1229">
        <w:rPr>
          <w:rFonts w:ascii="Calibri" w:hAnsi="Calibri" w:cs="Arial"/>
          <w:sz w:val="18"/>
          <w:szCs w:val="18"/>
        </w:rPr>
        <w:t>1. Si definisce “impresa autonoma” qualsiasi impresa non identificabile come impresa associata ai sensi del paragrafo 2 oppure come impresa collegata ai sensi del paragrafo 3.</w:t>
      </w:r>
    </w:p>
    <w:p w:rsidR="000A348B" w:rsidRPr="004D1229" w:rsidRDefault="000A348B" w:rsidP="000A348B">
      <w:pPr>
        <w:autoSpaceDE w:val="0"/>
        <w:autoSpaceDN w:val="0"/>
        <w:adjustRightInd w:val="0"/>
        <w:jc w:val="both"/>
        <w:rPr>
          <w:rFonts w:ascii="Calibri" w:hAnsi="Calibri" w:cs="Arial"/>
          <w:sz w:val="18"/>
          <w:szCs w:val="18"/>
        </w:rPr>
      </w:pPr>
      <w:r w:rsidRPr="004D1229">
        <w:rPr>
          <w:rFonts w:ascii="Calibri" w:hAnsi="Calibri" w:cs="Arial"/>
          <w:sz w:val="18"/>
          <w:szCs w:val="18"/>
        </w:rPr>
        <w:t>2. Si definiscono “imprese associate” tutte le imprese non identificabili come imprese collegate ai sensi del paragrafo 3 e tra le quali esiste la relazione seguente: un'impresa (impresa a monte) detiene, da sola o insieme a una o più imprese collegate ai sensi del paragrafo 3, almeno il 25 % del capitale o dei diritti di voto di un'altra impresa (impresa a valle).</w:t>
      </w:r>
    </w:p>
    <w:p w:rsidR="000A348B" w:rsidRPr="004D1229" w:rsidRDefault="000A348B" w:rsidP="000A348B">
      <w:pPr>
        <w:autoSpaceDE w:val="0"/>
        <w:autoSpaceDN w:val="0"/>
        <w:adjustRightInd w:val="0"/>
        <w:jc w:val="both"/>
        <w:rPr>
          <w:rFonts w:ascii="Calibri" w:hAnsi="Calibri" w:cs="Arial"/>
          <w:sz w:val="18"/>
          <w:szCs w:val="18"/>
        </w:rPr>
      </w:pPr>
      <w:r w:rsidRPr="004D1229">
        <w:rPr>
          <w:rFonts w:ascii="Calibri" w:hAnsi="Calibri" w:cs="Arial"/>
          <w:sz w:val="18"/>
          <w:szCs w:val="18"/>
        </w:rPr>
        <w:t xml:space="preserve">Un'impresa può tuttavia essere definita autonoma, dunque priva di imprese associate, anche se viene raggiunta o superata la soglia del 25 %, qualora siano presenti le categorie di investitori elencate qui di seguito, a condizione che tali investitori non siano individualmente o congiuntamente collegati ai sensi del paragrafo 3 con l'impresa in questione: </w:t>
      </w:r>
    </w:p>
    <w:p w:rsidR="000A348B" w:rsidRPr="004D1229" w:rsidRDefault="000A348B" w:rsidP="000A348B">
      <w:pPr>
        <w:autoSpaceDE w:val="0"/>
        <w:autoSpaceDN w:val="0"/>
        <w:adjustRightInd w:val="0"/>
        <w:jc w:val="both"/>
        <w:rPr>
          <w:rFonts w:ascii="Calibri" w:hAnsi="Calibri" w:cs="Arial"/>
          <w:sz w:val="18"/>
          <w:szCs w:val="18"/>
        </w:rPr>
      </w:pPr>
      <w:r w:rsidRPr="004D1229">
        <w:rPr>
          <w:rFonts w:ascii="Calibri" w:hAnsi="Calibri" w:cs="Arial"/>
          <w:sz w:val="18"/>
          <w:szCs w:val="18"/>
        </w:rPr>
        <w:t xml:space="preserve">a) società pubbliche di partecipazione, società di capitale di rischio, persone fisiche o gruppi di persone fisiche, esercitanti regolare attività di investimento in capitali di rischio (“business </w:t>
      </w:r>
      <w:proofErr w:type="spellStart"/>
      <w:r w:rsidRPr="004D1229">
        <w:rPr>
          <w:rFonts w:ascii="Calibri" w:hAnsi="Calibri" w:cs="Arial"/>
          <w:sz w:val="18"/>
          <w:szCs w:val="18"/>
        </w:rPr>
        <w:t>angels</w:t>
      </w:r>
      <w:proofErr w:type="spellEnd"/>
      <w:r w:rsidRPr="004D1229">
        <w:rPr>
          <w:rFonts w:ascii="Calibri" w:hAnsi="Calibri" w:cs="Arial"/>
          <w:sz w:val="18"/>
          <w:szCs w:val="18"/>
        </w:rPr>
        <w:t xml:space="preserve">”) che investono fondi propri in imprese non quotate, a condizione che il totale investito da suddetti “business </w:t>
      </w:r>
      <w:proofErr w:type="spellStart"/>
      <w:r w:rsidRPr="004D1229">
        <w:rPr>
          <w:rFonts w:ascii="Calibri" w:hAnsi="Calibri" w:cs="Arial"/>
          <w:sz w:val="18"/>
          <w:szCs w:val="18"/>
        </w:rPr>
        <w:t>angels</w:t>
      </w:r>
      <w:proofErr w:type="spellEnd"/>
      <w:r w:rsidRPr="004D1229">
        <w:rPr>
          <w:rFonts w:ascii="Calibri" w:hAnsi="Calibri" w:cs="Arial"/>
          <w:sz w:val="18"/>
          <w:szCs w:val="18"/>
        </w:rPr>
        <w:t xml:space="preserve">” in una stessa impresa non superi 1250000 EUR; </w:t>
      </w:r>
    </w:p>
    <w:p w:rsidR="000A348B" w:rsidRPr="004D1229" w:rsidRDefault="000A348B" w:rsidP="000A348B">
      <w:pPr>
        <w:autoSpaceDE w:val="0"/>
        <w:autoSpaceDN w:val="0"/>
        <w:adjustRightInd w:val="0"/>
        <w:jc w:val="both"/>
        <w:rPr>
          <w:rFonts w:ascii="Calibri" w:hAnsi="Calibri" w:cs="Arial"/>
          <w:sz w:val="18"/>
          <w:szCs w:val="18"/>
        </w:rPr>
      </w:pPr>
      <w:r w:rsidRPr="004D1229">
        <w:rPr>
          <w:rFonts w:ascii="Calibri" w:hAnsi="Calibri" w:cs="Arial"/>
          <w:sz w:val="18"/>
          <w:szCs w:val="18"/>
        </w:rPr>
        <w:t xml:space="preserve">b) università o centri di ricerca senza scopo di lucro; </w:t>
      </w:r>
    </w:p>
    <w:p w:rsidR="000A348B" w:rsidRPr="004D1229" w:rsidRDefault="000A348B" w:rsidP="000A348B">
      <w:pPr>
        <w:autoSpaceDE w:val="0"/>
        <w:autoSpaceDN w:val="0"/>
        <w:adjustRightInd w:val="0"/>
        <w:jc w:val="both"/>
        <w:rPr>
          <w:rFonts w:ascii="Calibri" w:hAnsi="Calibri" w:cs="Arial"/>
          <w:sz w:val="18"/>
          <w:szCs w:val="18"/>
        </w:rPr>
      </w:pPr>
      <w:r w:rsidRPr="004D1229">
        <w:rPr>
          <w:rFonts w:ascii="Calibri" w:hAnsi="Calibri" w:cs="Arial"/>
          <w:sz w:val="18"/>
          <w:szCs w:val="18"/>
        </w:rPr>
        <w:t>c) investitori istituzionali, compresi i fondi di sviluppo regionale; d) autorità locali autonome aventi un budget annuale inferiore a 10 milioni di EUR e meno di 5000 abitanti.</w:t>
      </w:r>
    </w:p>
    <w:p w:rsidR="000A348B" w:rsidRPr="004D1229" w:rsidRDefault="000A348B" w:rsidP="000A348B">
      <w:pPr>
        <w:autoSpaceDE w:val="0"/>
        <w:autoSpaceDN w:val="0"/>
        <w:adjustRightInd w:val="0"/>
        <w:jc w:val="both"/>
        <w:rPr>
          <w:rFonts w:ascii="Calibri" w:hAnsi="Calibri" w:cs="Arial"/>
          <w:sz w:val="18"/>
          <w:szCs w:val="18"/>
        </w:rPr>
      </w:pPr>
      <w:r w:rsidRPr="004D1229">
        <w:rPr>
          <w:rFonts w:ascii="Calibri" w:hAnsi="Calibri" w:cs="Arial"/>
          <w:sz w:val="18"/>
          <w:szCs w:val="18"/>
        </w:rPr>
        <w:t>3. Si definiscono “imprese collegate” le imprese fra le quali esiste una delle relazioni seguenti: a) un'impresa detiene la maggioranza dei diritti di voto degli azionisti o soci di un'altra impresa; b) un'impresa ha il diritto di nominare o revocare la maggioranza dei membri del consiglio di amministrazione, direzione o sorveglianza di un'altra impresa; c) un'impresa ha il diritto di esercitare un influenza dominante su un'altra impresa in virtù di un contratto concluso con quest'ultima oppure in virtù di una clausola dello statuto di quest'ultima; d) un'impresa azionista o socia di un'altra impresa controlla da sola, in virtù di un accordo stipulato con altri azionisti o soci dell'altra impresa, la maggioranza dei diritti di voto degli azionisti o soci di quest'ultima.</w:t>
      </w:r>
    </w:p>
    <w:p w:rsidR="000A348B" w:rsidRPr="004D1229" w:rsidRDefault="000A348B" w:rsidP="000A348B">
      <w:pPr>
        <w:autoSpaceDE w:val="0"/>
        <w:autoSpaceDN w:val="0"/>
        <w:adjustRightInd w:val="0"/>
        <w:jc w:val="both"/>
        <w:rPr>
          <w:rFonts w:ascii="Calibri" w:hAnsi="Calibri" w:cs="Arial"/>
          <w:sz w:val="18"/>
          <w:szCs w:val="18"/>
        </w:rPr>
      </w:pPr>
      <w:r w:rsidRPr="004D1229">
        <w:rPr>
          <w:rFonts w:ascii="Calibri" w:hAnsi="Calibri" w:cs="Arial"/>
          <w:sz w:val="18"/>
          <w:szCs w:val="18"/>
        </w:rPr>
        <w:t xml:space="preserve">Sussiste una presunzione </w:t>
      </w:r>
      <w:proofErr w:type="spellStart"/>
      <w:r w:rsidRPr="004D1229">
        <w:rPr>
          <w:rFonts w:ascii="Calibri" w:hAnsi="Calibri" w:cs="Arial"/>
          <w:sz w:val="18"/>
          <w:szCs w:val="18"/>
        </w:rPr>
        <w:t>juris</w:t>
      </w:r>
      <w:proofErr w:type="spellEnd"/>
      <w:r w:rsidRPr="004D1229">
        <w:rPr>
          <w:rFonts w:ascii="Calibri" w:hAnsi="Calibri" w:cs="Arial"/>
          <w:sz w:val="18"/>
          <w:szCs w:val="18"/>
        </w:rPr>
        <w:t xml:space="preserve"> tantum che non vi sia influenza dominante qualora gli investitori di cui al paragrafo 2, secondo comma, non intervengano direttamente o indirettamente nella gestione dell'impresa in questione, fermi restando i diritti che essi detengono in quanto azionisti o soci.</w:t>
      </w:r>
    </w:p>
    <w:p w:rsidR="000A348B" w:rsidRPr="004D1229" w:rsidRDefault="000A348B" w:rsidP="000A348B">
      <w:pPr>
        <w:autoSpaceDE w:val="0"/>
        <w:autoSpaceDN w:val="0"/>
        <w:adjustRightInd w:val="0"/>
        <w:jc w:val="both"/>
        <w:rPr>
          <w:rFonts w:ascii="Calibri" w:hAnsi="Calibri" w:cs="Arial"/>
          <w:sz w:val="18"/>
          <w:szCs w:val="18"/>
        </w:rPr>
      </w:pPr>
      <w:r w:rsidRPr="004D1229">
        <w:rPr>
          <w:rFonts w:ascii="Calibri" w:hAnsi="Calibri" w:cs="Arial"/>
          <w:sz w:val="18"/>
          <w:szCs w:val="18"/>
        </w:rPr>
        <w:t>Le imprese fra le quali intercorre una delle relazioni di cui al primo comma tramite una o più altre imprese, o con degli investitori di cui al paragrafo 2, sono anch'esse considerate imprese collegate.</w:t>
      </w:r>
    </w:p>
    <w:p w:rsidR="000A348B" w:rsidRPr="004D1229" w:rsidRDefault="000A348B" w:rsidP="000A348B">
      <w:pPr>
        <w:autoSpaceDE w:val="0"/>
        <w:autoSpaceDN w:val="0"/>
        <w:adjustRightInd w:val="0"/>
        <w:jc w:val="both"/>
        <w:rPr>
          <w:rFonts w:ascii="Calibri" w:hAnsi="Calibri" w:cs="Arial"/>
          <w:sz w:val="18"/>
          <w:szCs w:val="18"/>
        </w:rPr>
      </w:pPr>
      <w:r w:rsidRPr="004D1229">
        <w:rPr>
          <w:rFonts w:ascii="Calibri" w:hAnsi="Calibri" w:cs="Arial"/>
          <w:sz w:val="18"/>
          <w:szCs w:val="18"/>
        </w:rPr>
        <w:t>Le imprese fra le quali sussiste una delle suddette relazioni attraverso una persona fisica o un gruppo di persone fisiche che agiscono di concerto sono anch'esse considerate imprese collegate, a patto che esercitino le loro attività o una parte delle loro attività sullo stesso mercato in questione o su mercati contigui.</w:t>
      </w:r>
    </w:p>
    <w:p w:rsidR="000A348B" w:rsidRPr="004D1229" w:rsidRDefault="000A348B" w:rsidP="000A348B">
      <w:pPr>
        <w:autoSpaceDE w:val="0"/>
        <w:autoSpaceDN w:val="0"/>
        <w:adjustRightInd w:val="0"/>
        <w:jc w:val="both"/>
        <w:rPr>
          <w:rFonts w:ascii="Calibri" w:hAnsi="Calibri" w:cs="Arial"/>
          <w:sz w:val="18"/>
          <w:szCs w:val="18"/>
        </w:rPr>
      </w:pPr>
      <w:r w:rsidRPr="004D1229">
        <w:rPr>
          <w:rFonts w:ascii="Calibri" w:hAnsi="Calibri" w:cs="Arial"/>
          <w:sz w:val="18"/>
          <w:szCs w:val="18"/>
        </w:rPr>
        <w:t>Si considera mercato contiguo il mercato di un prodotto o servizio situato direttamente a monte o a valle del mercato in questione.</w:t>
      </w:r>
    </w:p>
    <w:p w:rsidR="000A348B" w:rsidRPr="004D1229" w:rsidRDefault="000A348B" w:rsidP="000A348B">
      <w:pPr>
        <w:autoSpaceDE w:val="0"/>
        <w:autoSpaceDN w:val="0"/>
        <w:adjustRightInd w:val="0"/>
        <w:jc w:val="both"/>
        <w:rPr>
          <w:rFonts w:ascii="Calibri" w:hAnsi="Calibri" w:cs="Arial"/>
          <w:sz w:val="18"/>
          <w:szCs w:val="18"/>
        </w:rPr>
      </w:pPr>
      <w:r w:rsidRPr="004D1229">
        <w:rPr>
          <w:rFonts w:ascii="Calibri" w:hAnsi="Calibri" w:cs="Arial"/>
          <w:sz w:val="18"/>
          <w:szCs w:val="18"/>
        </w:rPr>
        <w:t>4. Salvo nei casi contemplati al paragrafo 2, secondo comma, un'impresa non può essere considerata PMI se almeno il 25 % del suo capitale o dei suoi diritti di voto è controllato direttamente o indirettamente da uno o più organismi collettivi pubblici o enti pubblici, a titolo individuale o congiuntamente.</w:t>
      </w:r>
    </w:p>
    <w:p w:rsidR="000A348B" w:rsidRPr="004D1229" w:rsidRDefault="000A348B" w:rsidP="000A348B">
      <w:pPr>
        <w:autoSpaceDE w:val="0"/>
        <w:autoSpaceDN w:val="0"/>
        <w:adjustRightInd w:val="0"/>
        <w:jc w:val="both"/>
        <w:rPr>
          <w:rFonts w:ascii="Calibri" w:hAnsi="Calibri" w:cs="Arial"/>
          <w:sz w:val="18"/>
          <w:szCs w:val="18"/>
        </w:rPr>
      </w:pPr>
    </w:p>
    <w:p w:rsidR="000A348B" w:rsidRPr="004D1229" w:rsidRDefault="000A348B" w:rsidP="000A348B">
      <w:pPr>
        <w:autoSpaceDE w:val="0"/>
        <w:autoSpaceDN w:val="0"/>
        <w:adjustRightInd w:val="0"/>
        <w:jc w:val="both"/>
        <w:rPr>
          <w:rFonts w:ascii="Calibri" w:hAnsi="Calibri" w:cs="Arial"/>
          <w:sz w:val="18"/>
          <w:szCs w:val="18"/>
        </w:rPr>
      </w:pPr>
      <w:r w:rsidRPr="004D1229">
        <w:rPr>
          <w:rFonts w:ascii="Calibri" w:hAnsi="Calibri" w:cs="Arial"/>
          <w:sz w:val="18"/>
          <w:szCs w:val="18"/>
        </w:rPr>
        <w:t>5. Le imprese possono dichiarare il loro status di impresa autonoma, associate o collegata nonché i dati relativi alle soglie di cui all'articolo 2. Tale dichiarazione può essere resa anche se la dispersione del capitale non permette l'individuazione esatta dei suoi detentori, dato che l'impresa può dichiarare in buona fede di supporre legittimamente di non essere detenuta al 25 %, o più, da una o più imprese collegate fra di loro o attraverso persone fisiche o un gruppo di persone fisiche. La dichiarazione non ha alcun influsso sui controlli o sulle verifiche previsti dalle normative nazionali o comunitarie.</w:t>
      </w:r>
    </w:p>
    <w:p w:rsidR="000A348B" w:rsidRDefault="000A348B" w:rsidP="000A348B">
      <w:pPr>
        <w:autoSpaceDE w:val="0"/>
        <w:autoSpaceDN w:val="0"/>
        <w:adjustRightInd w:val="0"/>
        <w:jc w:val="both"/>
        <w:rPr>
          <w:rFonts w:ascii="Calibri" w:hAnsi="Calibri" w:cs="Arial"/>
          <w:b/>
          <w:bCs/>
          <w:i/>
          <w:iCs/>
          <w:sz w:val="18"/>
          <w:szCs w:val="18"/>
        </w:rPr>
      </w:pPr>
    </w:p>
    <w:p w:rsidR="00F40C8A" w:rsidRDefault="00F40C8A" w:rsidP="000A348B">
      <w:pPr>
        <w:autoSpaceDE w:val="0"/>
        <w:autoSpaceDN w:val="0"/>
        <w:adjustRightInd w:val="0"/>
        <w:jc w:val="both"/>
        <w:rPr>
          <w:rFonts w:ascii="Calibri" w:hAnsi="Calibri" w:cs="Arial"/>
          <w:b/>
          <w:bCs/>
          <w:i/>
          <w:iCs/>
          <w:sz w:val="18"/>
          <w:szCs w:val="18"/>
        </w:rPr>
      </w:pPr>
    </w:p>
    <w:p w:rsidR="00F40C8A" w:rsidRDefault="00F40C8A" w:rsidP="000A348B">
      <w:pPr>
        <w:autoSpaceDE w:val="0"/>
        <w:autoSpaceDN w:val="0"/>
        <w:adjustRightInd w:val="0"/>
        <w:jc w:val="both"/>
        <w:rPr>
          <w:rFonts w:ascii="Calibri" w:hAnsi="Calibri" w:cs="Arial"/>
          <w:b/>
          <w:bCs/>
          <w:i/>
          <w:iCs/>
          <w:sz w:val="18"/>
          <w:szCs w:val="18"/>
        </w:rPr>
      </w:pPr>
    </w:p>
    <w:p w:rsidR="00F40C8A" w:rsidRDefault="00F40C8A" w:rsidP="000A348B">
      <w:pPr>
        <w:autoSpaceDE w:val="0"/>
        <w:autoSpaceDN w:val="0"/>
        <w:adjustRightInd w:val="0"/>
        <w:jc w:val="both"/>
        <w:rPr>
          <w:rFonts w:ascii="Calibri" w:hAnsi="Calibri" w:cs="Arial"/>
          <w:b/>
          <w:bCs/>
          <w:i/>
          <w:iCs/>
          <w:sz w:val="18"/>
          <w:szCs w:val="18"/>
        </w:rPr>
      </w:pPr>
    </w:p>
    <w:p w:rsidR="000A348B" w:rsidRPr="004D1229" w:rsidRDefault="000A348B" w:rsidP="000A348B">
      <w:pPr>
        <w:autoSpaceDE w:val="0"/>
        <w:autoSpaceDN w:val="0"/>
        <w:adjustRightInd w:val="0"/>
        <w:jc w:val="both"/>
        <w:rPr>
          <w:rFonts w:ascii="Calibri" w:hAnsi="Calibri" w:cs="Arial"/>
          <w:b/>
          <w:bCs/>
          <w:i/>
          <w:iCs/>
          <w:sz w:val="18"/>
          <w:szCs w:val="18"/>
        </w:rPr>
      </w:pPr>
      <w:r w:rsidRPr="004D1229">
        <w:rPr>
          <w:rFonts w:ascii="Calibri" w:hAnsi="Calibri" w:cs="Arial"/>
          <w:b/>
          <w:bCs/>
          <w:i/>
          <w:iCs/>
          <w:sz w:val="18"/>
          <w:szCs w:val="18"/>
        </w:rPr>
        <w:t>Articolo 4</w:t>
      </w:r>
    </w:p>
    <w:p w:rsidR="000A348B" w:rsidRPr="004D1229" w:rsidRDefault="000A348B" w:rsidP="000A348B">
      <w:pPr>
        <w:autoSpaceDE w:val="0"/>
        <w:autoSpaceDN w:val="0"/>
        <w:adjustRightInd w:val="0"/>
        <w:jc w:val="both"/>
        <w:rPr>
          <w:rFonts w:ascii="Calibri" w:hAnsi="Calibri" w:cs="Arial"/>
          <w:b/>
          <w:bCs/>
          <w:sz w:val="18"/>
          <w:szCs w:val="18"/>
        </w:rPr>
      </w:pPr>
      <w:r w:rsidRPr="004D1229">
        <w:rPr>
          <w:rFonts w:ascii="Calibri" w:hAnsi="Calibri" w:cs="Arial"/>
          <w:b/>
          <w:bCs/>
          <w:sz w:val="18"/>
          <w:szCs w:val="18"/>
        </w:rPr>
        <w:t>Dati necessari per il calcolo degli effettivi e degli importi finanziari e periodo di riferimento</w:t>
      </w:r>
    </w:p>
    <w:p w:rsidR="000A348B" w:rsidRPr="004D1229" w:rsidRDefault="000A348B" w:rsidP="000A348B">
      <w:pPr>
        <w:autoSpaceDE w:val="0"/>
        <w:autoSpaceDN w:val="0"/>
        <w:adjustRightInd w:val="0"/>
        <w:jc w:val="both"/>
        <w:rPr>
          <w:rFonts w:ascii="Calibri" w:hAnsi="Calibri" w:cs="Arial"/>
          <w:sz w:val="18"/>
          <w:szCs w:val="18"/>
        </w:rPr>
      </w:pPr>
      <w:r w:rsidRPr="004D1229">
        <w:rPr>
          <w:rFonts w:ascii="Calibri" w:hAnsi="Calibri" w:cs="Arial"/>
          <w:sz w:val="18"/>
          <w:szCs w:val="18"/>
        </w:rPr>
        <w:t>1. I dati impiegati per calcolare gli effettivi e gli importi finanziari sono quelli riguardanti l'ultimo esercizio contabile chiuso e vengono calcolati su base annua. Essi sono presi in considerazione a partire dalla data di chiusura dei conti. L'importo del fatturato è calcolato al netto dell'imposta sul valore aggiunto (IVA) e di altri diritti o imposte indirette.</w:t>
      </w:r>
    </w:p>
    <w:p w:rsidR="000A348B" w:rsidRPr="004D1229" w:rsidRDefault="000A348B" w:rsidP="000A348B">
      <w:pPr>
        <w:autoSpaceDE w:val="0"/>
        <w:autoSpaceDN w:val="0"/>
        <w:adjustRightInd w:val="0"/>
        <w:jc w:val="both"/>
        <w:rPr>
          <w:rFonts w:ascii="Calibri" w:hAnsi="Calibri" w:cs="Arial"/>
          <w:sz w:val="18"/>
          <w:szCs w:val="18"/>
        </w:rPr>
      </w:pPr>
      <w:r w:rsidRPr="004D1229">
        <w:rPr>
          <w:rFonts w:ascii="Calibri" w:hAnsi="Calibri" w:cs="Arial"/>
          <w:sz w:val="18"/>
          <w:szCs w:val="18"/>
        </w:rPr>
        <w:t xml:space="preserve">2. Se un'impresa, alla data di chiusura dei conti, constata di aver superato, nell'uno o nell'altro senso e su base annua, le soglie degli effettivi o le soglie finanziarie di cui all'articolo 2 essa perde o acquisisce la qualifica di media, piccola o </w:t>
      </w:r>
      <w:proofErr w:type="spellStart"/>
      <w:r w:rsidRPr="004D1229">
        <w:rPr>
          <w:rFonts w:ascii="Calibri" w:hAnsi="Calibri" w:cs="Arial"/>
          <w:sz w:val="18"/>
          <w:szCs w:val="18"/>
        </w:rPr>
        <w:t>microimpresa</w:t>
      </w:r>
      <w:proofErr w:type="spellEnd"/>
      <w:r w:rsidRPr="004D1229">
        <w:rPr>
          <w:rFonts w:ascii="Calibri" w:hAnsi="Calibri" w:cs="Arial"/>
          <w:sz w:val="18"/>
          <w:szCs w:val="18"/>
        </w:rPr>
        <w:t xml:space="preserve"> solo se questo superamento avviene per due esercizi consecutivi.</w:t>
      </w:r>
    </w:p>
    <w:p w:rsidR="000A348B" w:rsidRPr="004D1229" w:rsidRDefault="000A348B" w:rsidP="000A348B">
      <w:pPr>
        <w:autoSpaceDE w:val="0"/>
        <w:autoSpaceDN w:val="0"/>
        <w:adjustRightInd w:val="0"/>
        <w:jc w:val="both"/>
        <w:rPr>
          <w:rFonts w:ascii="Calibri" w:hAnsi="Calibri" w:cs="Arial"/>
          <w:sz w:val="18"/>
          <w:szCs w:val="18"/>
        </w:rPr>
      </w:pPr>
      <w:r w:rsidRPr="004D1229">
        <w:rPr>
          <w:rFonts w:ascii="Calibri" w:hAnsi="Calibri" w:cs="Arial"/>
          <w:sz w:val="18"/>
          <w:szCs w:val="18"/>
        </w:rPr>
        <w:t>3. Se si tratta di un'impresa di nuova costituzione, i cui conti non sono ancora stati chiusi, i dati in questione sono oggetto di una stima in buona fede ad esercizio in corso.</w:t>
      </w:r>
    </w:p>
    <w:p w:rsidR="000A348B" w:rsidRDefault="000A348B" w:rsidP="000A348B">
      <w:pPr>
        <w:autoSpaceDE w:val="0"/>
        <w:autoSpaceDN w:val="0"/>
        <w:adjustRightInd w:val="0"/>
        <w:jc w:val="both"/>
        <w:rPr>
          <w:rFonts w:ascii="Calibri" w:hAnsi="Calibri" w:cs="Arial"/>
          <w:b/>
          <w:bCs/>
          <w:i/>
          <w:iCs/>
          <w:sz w:val="18"/>
          <w:szCs w:val="18"/>
        </w:rPr>
      </w:pPr>
    </w:p>
    <w:p w:rsidR="000A348B" w:rsidRPr="004D1229" w:rsidRDefault="000A348B" w:rsidP="000A348B">
      <w:pPr>
        <w:autoSpaceDE w:val="0"/>
        <w:autoSpaceDN w:val="0"/>
        <w:adjustRightInd w:val="0"/>
        <w:jc w:val="both"/>
        <w:rPr>
          <w:rFonts w:ascii="Calibri" w:hAnsi="Calibri" w:cs="Arial"/>
          <w:b/>
          <w:bCs/>
          <w:i/>
          <w:iCs/>
          <w:sz w:val="18"/>
          <w:szCs w:val="18"/>
        </w:rPr>
      </w:pPr>
      <w:r w:rsidRPr="004D1229">
        <w:rPr>
          <w:rFonts w:ascii="Calibri" w:hAnsi="Calibri" w:cs="Arial"/>
          <w:b/>
          <w:bCs/>
          <w:i/>
          <w:iCs/>
          <w:sz w:val="18"/>
          <w:szCs w:val="18"/>
        </w:rPr>
        <w:t>Articolo 5</w:t>
      </w:r>
    </w:p>
    <w:p w:rsidR="000A348B" w:rsidRPr="004D1229" w:rsidRDefault="000A348B" w:rsidP="000A348B">
      <w:pPr>
        <w:autoSpaceDE w:val="0"/>
        <w:autoSpaceDN w:val="0"/>
        <w:adjustRightInd w:val="0"/>
        <w:jc w:val="both"/>
        <w:rPr>
          <w:rFonts w:ascii="Calibri" w:hAnsi="Calibri" w:cs="Arial"/>
          <w:b/>
          <w:bCs/>
          <w:sz w:val="18"/>
          <w:szCs w:val="18"/>
        </w:rPr>
      </w:pPr>
      <w:r w:rsidRPr="004D1229">
        <w:rPr>
          <w:rFonts w:ascii="Calibri" w:hAnsi="Calibri" w:cs="Arial"/>
          <w:b/>
          <w:bCs/>
          <w:sz w:val="18"/>
          <w:szCs w:val="18"/>
        </w:rPr>
        <w:t>Gli effettivi</w:t>
      </w:r>
    </w:p>
    <w:p w:rsidR="000A348B" w:rsidRPr="004D1229" w:rsidRDefault="000A348B" w:rsidP="000A348B">
      <w:pPr>
        <w:autoSpaceDE w:val="0"/>
        <w:autoSpaceDN w:val="0"/>
        <w:adjustRightInd w:val="0"/>
        <w:jc w:val="both"/>
        <w:rPr>
          <w:rFonts w:ascii="Calibri" w:hAnsi="Calibri" w:cs="Arial"/>
          <w:sz w:val="18"/>
          <w:szCs w:val="18"/>
        </w:rPr>
      </w:pPr>
      <w:r w:rsidRPr="004D1229">
        <w:rPr>
          <w:rFonts w:ascii="Calibri" w:hAnsi="Calibri" w:cs="Arial"/>
          <w:sz w:val="18"/>
          <w:szCs w:val="18"/>
        </w:rPr>
        <w:t>Gli effettivi corrispondono al numero di unità lavorative/anno (ULA), ovvero al numero di persone che, durante tutto l'anno in questione, hanno lavorato nell'impresa o per conto di tale impresa a tempo pieno.</w:t>
      </w:r>
    </w:p>
    <w:p w:rsidR="000A348B" w:rsidRPr="004D1229" w:rsidRDefault="000A348B" w:rsidP="000A348B">
      <w:pPr>
        <w:autoSpaceDE w:val="0"/>
        <w:autoSpaceDN w:val="0"/>
        <w:adjustRightInd w:val="0"/>
        <w:jc w:val="both"/>
        <w:rPr>
          <w:rFonts w:ascii="Calibri" w:hAnsi="Calibri" w:cs="Arial"/>
          <w:sz w:val="18"/>
          <w:szCs w:val="18"/>
        </w:rPr>
      </w:pPr>
      <w:r w:rsidRPr="004D1229">
        <w:rPr>
          <w:rFonts w:ascii="Calibri" w:hAnsi="Calibri" w:cs="Arial"/>
          <w:sz w:val="18"/>
          <w:szCs w:val="18"/>
        </w:rPr>
        <w:t>Il lavoro dei dipendenti che non hanno lavorato tutto l'anno oppure che hanno lavorato a tempo parziale, a prescindere dalla durata, o come lavoratori stagionali, è contabilizzato in frazioni di ULA. Gli effettivi sono composti: a) dai dipendenti che lavorano nell'impresa; b) dalle persone che lavorano per l'impresa, ne sono dipendenti e, per la legislazione nazionale, sono considerati come gli altri dipendenti dell'impresa; c) dai proprietari gestori; d) dai soci che svolgono un'attività regolare nell'impresa e beneficiano di vantaggi finanziari da essa forniti.</w:t>
      </w:r>
    </w:p>
    <w:p w:rsidR="000A348B" w:rsidRPr="004D1229" w:rsidRDefault="000A348B" w:rsidP="000A348B">
      <w:pPr>
        <w:autoSpaceDE w:val="0"/>
        <w:autoSpaceDN w:val="0"/>
        <w:adjustRightInd w:val="0"/>
        <w:jc w:val="both"/>
        <w:rPr>
          <w:rFonts w:ascii="Calibri" w:hAnsi="Calibri" w:cs="Arial"/>
          <w:sz w:val="18"/>
          <w:szCs w:val="18"/>
        </w:rPr>
      </w:pPr>
      <w:r w:rsidRPr="004D1229">
        <w:rPr>
          <w:rFonts w:ascii="Calibri" w:hAnsi="Calibri" w:cs="Arial"/>
          <w:sz w:val="18"/>
          <w:szCs w:val="18"/>
        </w:rPr>
        <w:t>Gli apprendisti con contratto di apprendistato o gli studenti con contratto di formazione non sono contabilizzati come facenti parte degli effettivi. La durata dei congedi di maternità o parentali non è contabilizzata.</w:t>
      </w:r>
    </w:p>
    <w:p w:rsidR="000A348B" w:rsidRDefault="000A348B" w:rsidP="000A348B">
      <w:pPr>
        <w:autoSpaceDE w:val="0"/>
        <w:autoSpaceDN w:val="0"/>
        <w:adjustRightInd w:val="0"/>
        <w:jc w:val="both"/>
        <w:rPr>
          <w:rFonts w:ascii="Calibri" w:hAnsi="Calibri" w:cs="Arial"/>
          <w:b/>
          <w:bCs/>
          <w:i/>
          <w:iCs/>
          <w:sz w:val="18"/>
          <w:szCs w:val="18"/>
        </w:rPr>
      </w:pPr>
    </w:p>
    <w:p w:rsidR="000A348B" w:rsidRPr="004D1229" w:rsidRDefault="000A348B" w:rsidP="000A348B">
      <w:pPr>
        <w:autoSpaceDE w:val="0"/>
        <w:autoSpaceDN w:val="0"/>
        <w:adjustRightInd w:val="0"/>
        <w:jc w:val="both"/>
        <w:rPr>
          <w:rFonts w:ascii="Calibri" w:hAnsi="Calibri" w:cs="Arial"/>
          <w:b/>
          <w:bCs/>
          <w:i/>
          <w:iCs/>
          <w:sz w:val="18"/>
          <w:szCs w:val="18"/>
        </w:rPr>
      </w:pPr>
      <w:r w:rsidRPr="004D1229">
        <w:rPr>
          <w:rFonts w:ascii="Calibri" w:hAnsi="Calibri" w:cs="Arial"/>
          <w:b/>
          <w:bCs/>
          <w:i/>
          <w:iCs/>
          <w:sz w:val="18"/>
          <w:szCs w:val="18"/>
        </w:rPr>
        <w:t>Articolo 6</w:t>
      </w:r>
    </w:p>
    <w:p w:rsidR="000A348B" w:rsidRPr="004D1229" w:rsidRDefault="000A348B" w:rsidP="000A348B">
      <w:pPr>
        <w:autoSpaceDE w:val="0"/>
        <w:autoSpaceDN w:val="0"/>
        <w:adjustRightInd w:val="0"/>
        <w:jc w:val="both"/>
        <w:rPr>
          <w:rFonts w:ascii="Calibri" w:hAnsi="Calibri" w:cs="Arial"/>
          <w:b/>
          <w:bCs/>
          <w:sz w:val="18"/>
          <w:szCs w:val="18"/>
        </w:rPr>
      </w:pPr>
      <w:r w:rsidRPr="004D1229">
        <w:rPr>
          <w:rFonts w:ascii="Calibri" w:hAnsi="Calibri" w:cs="Arial"/>
          <w:b/>
          <w:bCs/>
          <w:sz w:val="18"/>
          <w:szCs w:val="18"/>
        </w:rPr>
        <w:t>Determinazione dei dati dell'impresa</w:t>
      </w:r>
    </w:p>
    <w:p w:rsidR="000A348B" w:rsidRPr="004D1229" w:rsidRDefault="000A348B" w:rsidP="000A348B">
      <w:pPr>
        <w:autoSpaceDE w:val="0"/>
        <w:autoSpaceDN w:val="0"/>
        <w:adjustRightInd w:val="0"/>
        <w:jc w:val="both"/>
        <w:rPr>
          <w:rFonts w:ascii="Calibri" w:hAnsi="Calibri" w:cs="Arial"/>
          <w:sz w:val="18"/>
          <w:szCs w:val="18"/>
        </w:rPr>
      </w:pPr>
      <w:r w:rsidRPr="004D1229">
        <w:rPr>
          <w:rFonts w:ascii="Calibri" w:hAnsi="Calibri" w:cs="Arial"/>
          <w:sz w:val="18"/>
          <w:szCs w:val="18"/>
        </w:rPr>
        <w:t>1. Per le imprese autonome i dati, compresi quelli relativi agli effettivi, vengono dedotti dai conti dell'impresa stessa.</w:t>
      </w:r>
    </w:p>
    <w:p w:rsidR="000A348B" w:rsidRPr="004D1229" w:rsidRDefault="000A348B" w:rsidP="000A348B">
      <w:pPr>
        <w:autoSpaceDE w:val="0"/>
        <w:autoSpaceDN w:val="0"/>
        <w:adjustRightInd w:val="0"/>
        <w:jc w:val="both"/>
        <w:rPr>
          <w:rFonts w:ascii="Calibri" w:hAnsi="Calibri" w:cs="Arial"/>
          <w:sz w:val="18"/>
          <w:szCs w:val="18"/>
        </w:rPr>
      </w:pPr>
      <w:r w:rsidRPr="004D1229">
        <w:rPr>
          <w:rFonts w:ascii="Calibri" w:hAnsi="Calibri" w:cs="Arial"/>
          <w:sz w:val="18"/>
          <w:szCs w:val="18"/>
        </w:rPr>
        <w:t>2. Per le imprese associate o collegate, i dati, inclusi quelli relativi agli effettivi, sono determinati sulla base dei conti e di altri dati dell'impresa oppure, se disponibili, sulla base dei conti consolidati dell'impresa o di conti consolidati in cui l'impresa è ripresa tramite consolidamento.</w:t>
      </w:r>
    </w:p>
    <w:p w:rsidR="000A348B" w:rsidRPr="004D1229" w:rsidRDefault="000A348B" w:rsidP="000A348B">
      <w:pPr>
        <w:autoSpaceDE w:val="0"/>
        <w:autoSpaceDN w:val="0"/>
        <w:adjustRightInd w:val="0"/>
        <w:jc w:val="both"/>
        <w:rPr>
          <w:rFonts w:ascii="Calibri" w:hAnsi="Calibri" w:cs="Arial"/>
          <w:sz w:val="18"/>
          <w:szCs w:val="18"/>
        </w:rPr>
      </w:pPr>
      <w:r w:rsidRPr="004D1229">
        <w:rPr>
          <w:rFonts w:ascii="Calibri" w:hAnsi="Calibri" w:cs="Arial"/>
          <w:sz w:val="18"/>
          <w:szCs w:val="18"/>
        </w:rPr>
        <w:t>Ai dati di cui al primo comma si aggregano i dati delle eventuali imprese associate dell'impresa in questione, situate immediatamente a monte o a valle di quest'ultima.</w:t>
      </w:r>
    </w:p>
    <w:p w:rsidR="000A348B" w:rsidRPr="004D1229" w:rsidRDefault="000A348B" w:rsidP="000A348B">
      <w:pPr>
        <w:autoSpaceDE w:val="0"/>
        <w:autoSpaceDN w:val="0"/>
        <w:adjustRightInd w:val="0"/>
        <w:jc w:val="both"/>
        <w:rPr>
          <w:rFonts w:ascii="Calibri" w:hAnsi="Calibri" w:cs="Arial"/>
          <w:sz w:val="18"/>
          <w:szCs w:val="18"/>
        </w:rPr>
      </w:pPr>
      <w:r w:rsidRPr="004D1229">
        <w:rPr>
          <w:rFonts w:ascii="Calibri" w:hAnsi="Calibri" w:cs="Arial"/>
          <w:sz w:val="18"/>
          <w:szCs w:val="18"/>
        </w:rPr>
        <w:t>L'aggregazione è effettuata in proporzione alla percentuale di partecipazione al capitale o alla percentuale di diritti di voto detenuti (si sceglie la percentuale più elevata fra le due).</w:t>
      </w:r>
    </w:p>
    <w:p w:rsidR="000A348B" w:rsidRPr="004D1229" w:rsidRDefault="000A348B" w:rsidP="000A348B">
      <w:pPr>
        <w:autoSpaceDE w:val="0"/>
        <w:autoSpaceDN w:val="0"/>
        <w:adjustRightInd w:val="0"/>
        <w:jc w:val="both"/>
        <w:rPr>
          <w:rFonts w:ascii="Calibri" w:hAnsi="Calibri" w:cs="Arial"/>
          <w:sz w:val="18"/>
          <w:szCs w:val="18"/>
        </w:rPr>
      </w:pPr>
      <w:r w:rsidRPr="004D1229">
        <w:rPr>
          <w:rFonts w:ascii="Calibri" w:hAnsi="Calibri" w:cs="Arial"/>
          <w:sz w:val="18"/>
          <w:szCs w:val="18"/>
        </w:rPr>
        <w:t>Per le partecipazioni incrociate si applica la percentuale più elevata.</w:t>
      </w:r>
    </w:p>
    <w:p w:rsidR="000A348B" w:rsidRPr="004D1229" w:rsidRDefault="000A348B" w:rsidP="000A348B">
      <w:pPr>
        <w:autoSpaceDE w:val="0"/>
        <w:autoSpaceDN w:val="0"/>
        <w:adjustRightInd w:val="0"/>
        <w:jc w:val="both"/>
        <w:rPr>
          <w:rFonts w:ascii="Calibri" w:hAnsi="Calibri" w:cs="Arial"/>
          <w:sz w:val="18"/>
          <w:szCs w:val="18"/>
        </w:rPr>
      </w:pPr>
      <w:r w:rsidRPr="004D1229">
        <w:rPr>
          <w:rFonts w:ascii="Calibri" w:hAnsi="Calibri" w:cs="Arial"/>
          <w:sz w:val="18"/>
          <w:szCs w:val="18"/>
        </w:rPr>
        <w:t>Ai dati di cui al primo e al secondo comma si aggiunge il 100 % dei dati relativi alle eventuali imprese direttamente o indirettamente collegate all'impresa in questione che non siano già stati ripresi nei conti tramite consolidamento.</w:t>
      </w:r>
    </w:p>
    <w:p w:rsidR="000A348B" w:rsidRPr="004D1229" w:rsidRDefault="000A348B" w:rsidP="000A348B">
      <w:pPr>
        <w:autoSpaceDE w:val="0"/>
        <w:autoSpaceDN w:val="0"/>
        <w:adjustRightInd w:val="0"/>
        <w:jc w:val="both"/>
        <w:rPr>
          <w:rFonts w:ascii="Calibri" w:hAnsi="Calibri" w:cs="Arial"/>
          <w:sz w:val="18"/>
          <w:szCs w:val="18"/>
        </w:rPr>
      </w:pPr>
      <w:r w:rsidRPr="004D1229">
        <w:rPr>
          <w:rFonts w:ascii="Calibri" w:hAnsi="Calibri" w:cs="Arial"/>
          <w:sz w:val="18"/>
          <w:szCs w:val="18"/>
        </w:rPr>
        <w:t>3. Ai fini dell'applicazione del paragrafo 2 i dati delle imprese associate dell'impresa in questione risultano dai conti e da altri dati, consolidati se disponibili in tale forma, ai quali si aggiunge il 100 % dei dati relativi alle imprese collegate a tali imprese associate, a meno che i loro dati non siano già stati ripresi tramite il consolidamento.</w:t>
      </w:r>
    </w:p>
    <w:p w:rsidR="000A348B" w:rsidRPr="004D1229" w:rsidRDefault="000A348B" w:rsidP="000A348B">
      <w:pPr>
        <w:autoSpaceDE w:val="0"/>
        <w:autoSpaceDN w:val="0"/>
        <w:adjustRightInd w:val="0"/>
        <w:jc w:val="both"/>
        <w:rPr>
          <w:rFonts w:ascii="Calibri" w:hAnsi="Calibri" w:cs="Arial"/>
          <w:sz w:val="18"/>
          <w:szCs w:val="18"/>
        </w:rPr>
      </w:pPr>
      <w:r w:rsidRPr="004D1229">
        <w:rPr>
          <w:rFonts w:ascii="Calibri" w:hAnsi="Calibri" w:cs="Arial"/>
          <w:sz w:val="18"/>
          <w:szCs w:val="18"/>
        </w:rPr>
        <w:t>Ai fini dell'applicazione del paragrafo 2 i dati delle imprese collegate all'impresa in questione risultano dai loro conti e da altri dati, consolidati se disponibili in tale forma. Ad essi vengono aggregati in modo proporzionale i dati delle eventuali imprese associate di tali imprese collegate situate immediatamente a monte o a valle di queste ultime, se non sono già stati ripresi nei conti consolidati in proporzione almeno equivalente alla percentuale definita al paragrafo 2, secondo comma.</w:t>
      </w:r>
    </w:p>
    <w:p w:rsidR="000A348B" w:rsidRDefault="000A348B" w:rsidP="000A348B">
      <w:pPr>
        <w:autoSpaceDE w:val="0"/>
        <w:autoSpaceDN w:val="0"/>
        <w:adjustRightInd w:val="0"/>
        <w:jc w:val="both"/>
        <w:rPr>
          <w:rFonts w:ascii="Calibri" w:hAnsi="Calibri" w:cs="Arial"/>
          <w:sz w:val="18"/>
          <w:szCs w:val="18"/>
        </w:rPr>
      </w:pPr>
      <w:r w:rsidRPr="004D1229">
        <w:rPr>
          <w:rFonts w:ascii="Calibri" w:hAnsi="Calibri" w:cs="Arial"/>
          <w:sz w:val="18"/>
          <w:szCs w:val="18"/>
        </w:rPr>
        <w:t>4. Se dai conti consolidati non risultano gli effettivi di una data impresa, il calcolo di tale dato si effettua aggregando in modo proporzionale i dati relativi alle imprese di cui l'impresa in questione è associata e aggiungendo quelli relativi alle imprese con le quali essa è collegata.</w:t>
      </w:r>
    </w:p>
    <w:p w:rsidR="00ED4987" w:rsidRPr="004D1229" w:rsidRDefault="00ED4987" w:rsidP="00ED4987">
      <w:pPr>
        <w:autoSpaceDE w:val="0"/>
        <w:autoSpaceDN w:val="0"/>
        <w:adjustRightInd w:val="0"/>
        <w:jc w:val="both"/>
        <w:rPr>
          <w:rFonts w:ascii="Calibri" w:hAnsi="Calibri" w:cs="Arial"/>
          <w:sz w:val="18"/>
          <w:szCs w:val="18"/>
        </w:rPr>
      </w:pPr>
      <w:r w:rsidRPr="004D1229">
        <w:rPr>
          <w:rFonts w:ascii="Calibri" w:hAnsi="Calibri" w:cs="Arial"/>
          <w:sz w:val="18"/>
          <w:szCs w:val="18"/>
        </w:rPr>
        <w:t>L'aggregazione è effettuata in proporzione alla percentuale di partecipazione al capitale o alla percentuale di diritti di voto detenuti (si sceglie la percentuale più elevata fra le due).</w:t>
      </w:r>
    </w:p>
    <w:p w:rsidR="00ED4987" w:rsidRPr="004D1229" w:rsidRDefault="00ED4987" w:rsidP="00ED4987">
      <w:pPr>
        <w:autoSpaceDE w:val="0"/>
        <w:autoSpaceDN w:val="0"/>
        <w:adjustRightInd w:val="0"/>
        <w:jc w:val="both"/>
        <w:rPr>
          <w:rFonts w:ascii="Calibri" w:hAnsi="Calibri" w:cs="Arial"/>
          <w:sz w:val="18"/>
          <w:szCs w:val="18"/>
        </w:rPr>
      </w:pPr>
      <w:r w:rsidRPr="004D1229">
        <w:rPr>
          <w:rFonts w:ascii="Calibri" w:hAnsi="Calibri" w:cs="Arial"/>
          <w:sz w:val="18"/>
          <w:szCs w:val="18"/>
        </w:rPr>
        <w:t>Per le partecipazioni incrociate si applica la percentuale più elevata.</w:t>
      </w:r>
    </w:p>
    <w:p w:rsidR="00ED4987" w:rsidRPr="004D1229" w:rsidRDefault="00ED4987" w:rsidP="00ED4987">
      <w:pPr>
        <w:autoSpaceDE w:val="0"/>
        <w:autoSpaceDN w:val="0"/>
        <w:adjustRightInd w:val="0"/>
        <w:jc w:val="both"/>
        <w:rPr>
          <w:rFonts w:ascii="Calibri" w:hAnsi="Calibri" w:cs="Arial"/>
          <w:sz w:val="18"/>
          <w:szCs w:val="18"/>
        </w:rPr>
      </w:pPr>
      <w:r w:rsidRPr="004D1229">
        <w:rPr>
          <w:rFonts w:ascii="Calibri" w:hAnsi="Calibri" w:cs="Arial"/>
          <w:sz w:val="18"/>
          <w:szCs w:val="18"/>
        </w:rPr>
        <w:t>Ai dati di cui al primo e al secondo comma si aggiunge il 100 % dei dati relativi alle eventuali imprese direttamente o indirettamente collegate all'impresa in questione che non siano già stati ripresi nei conti tramite consolidamento.</w:t>
      </w:r>
    </w:p>
    <w:p w:rsidR="00ED4987" w:rsidRPr="004D1229" w:rsidRDefault="00ED4987" w:rsidP="00ED4987">
      <w:pPr>
        <w:autoSpaceDE w:val="0"/>
        <w:autoSpaceDN w:val="0"/>
        <w:adjustRightInd w:val="0"/>
        <w:jc w:val="both"/>
        <w:rPr>
          <w:rFonts w:ascii="Calibri" w:hAnsi="Calibri" w:cs="Arial"/>
          <w:sz w:val="18"/>
          <w:szCs w:val="18"/>
        </w:rPr>
      </w:pPr>
      <w:r w:rsidRPr="004D1229">
        <w:rPr>
          <w:rFonts w:ascii="Calibri" w:hAnsi="Calibri" w:cs="Arial"/>
          <w:sz w:val="18"/>
          <w:szCs w:val="18"/>
        </w:rPr>
        <w:t>3. Ai fini dell'applicazione del paragrafo 2 i dati delle imprese associate dell'impresa in questione risultano dai conti e da altri dati, consolidati se disponibili in tale forma, ai quali si aggiunge il 100 % dei dati relativi alle imprese collegate a tali imprese associate, a meno che i loro dati non siano già stati ripresi tramite il consolidamento.</w:t>
      </w:r>
    </w:p>
    <w:p w:rsidR="00ED4987" w:rsidRPr="004D1229" w:rsidRDefault="00ED4987" w:rsidP="00ED4987">
      <w:pPr>
        <w:autoSpaceDE w:val="0"/>
        <w:autoSpaceDN w:val="0"/>
        <w:adjustRightInd w:val="0"/>
        <w:jc w:val="both"/>
        <w:rPr>
          <w:rFonts w:ascii="Calibri" w:hAnsi="Calibri" w:cs="Arial"/>
          <w:sz w:val="18"/>
          <w:szCs w:val="18"/>
        </w:rPr>
      </w:pPr>
      <w:r w:rsidRPr="004D1229">
        <w:rPr>
          <w:rFonts w:ascii="Calibri" w:hAnsi="Calibri" w:cs="Arial"/>
          <w:sz w:val="18"/>
          <w:szCs w:val="18"/>
        </w:rPr>
        <w:t>Ai fini dell'applicazione del paragrafo 2 i dati delle imprese collegate all'impresa in questione risultano dai loro conti e da altri dati, consolidati se disponibili in tale forma. Ad essi vengono aggregati in modo proporzionale i dati delle eventuali imprese associate di tali imprese collegate situate immediatamente a monte o a valle di queste ultime, se non sono già stati ripresi nei conti consolidati in proporzione almeno equivalente alla percentuale definita al paragrafo 2, secondo comma.</w:t>
      </w:r>
    </w:p>
    <w:p w:rsidR="00ED4987" w:rsidRPr="004D1229" w:rsidRDefault="00ED4987" w:rsidP="00ED4987">
      <w:pPr>
        <w:autoSpaceDE w:val="0"/>
        <w:autoSpaceDN w:val="0"/>
        <w:adjustRightInd w:val="0"/>
        <w:jc w:val="both"/>
        <w:rPr>
          <w:rFonts w:ascii="Calibri" w:hAnsi="Calibri" w:cs="Arial"/>
          <w:sz w:val="18"/>
          <w:szCs w:val="18"/>
        </w:rPr>
      </w:pPr>
      <w:r w:rsidRPr="004D1229">
        <w:rPr>
          <w:rFonts w:ascii="Calibri" w:hAnsi="Calibri" w:cs="Arial"/>
          <w:sz w:val="18"/>
          <w:szCs w:val="18"/>
        </w:rPr>
        <w:t>4. Se dai conti consolidati non risultano gli effettivi di una data impresa, il calcolo di tale dato si effettua aggregando in modo proporzionale i dati relativi alle imprese di cui l'impresa in questione è associata e aggiungendo quelli relativi alle imprese con le quali essa è collegata.</w:t>
      </w:r>
    </w:p>
    <w:p w:rsidR="00ED4987" w:rsidRPr="004D1229" w:rsidRDefault="00ED4987" w:rsidP="000A348B">
      <w:pPr>
        <w:autoSpaceDE w:val="0"/>
        <w:autoSpaceDN w:val="0"/>
        <w:adjustRightInd w:val="0"/>
        <w:jc w:val="both"/>
        <w:rPr>
          <w:rFonts w:ascii="Calibri" w:hAnsi="Calibri" w:cs="Arial"/>
          <w:sz w:val="18"/>
          <w:szCs w:val="18"/>
        </w:rPr>
      </w:pPr>
    </w:p>
    <w:p w:rsidR="000A348B" w:rsidRPr="00BF6CC1" w:rsidRDefault="000A348B" w:rsidP="000A348B">
      <w:pPr>
        <w:autoSpaceDE w:val="0"/>
        <w:autoSpaceDN w:val="0"/>
        <w:adjustRightInd w:val="0"/>
        <w:jc w:val="both"/>
        <w:rPr>
          <w:rFonts w:ascii="Calibri" w:hAnsi="Calibri" w:cs="Arial"/>
        </w:rPr>
      </w:pPr>
    </w:p>
    <w:p w:rsidR="0087189B" w:rsidRDefault="00EF498B"/>
    <w:sectPr w:rsidR="0087189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254501"/>
    <w:multiLevelType w:val="multilevel"/>
    <w:tmpl w:val="F8BE160A"/>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27180A39"/>
    <w:multiLevelType w:val="hybridMultilevel"/>
    <w:tmpl w:val="A1C0D742"/>
    <w:lvl w:ilvl="0" w:tplc="04100017">
      <w:start w:val="1"/>
      <w:numFmt w:val="lowerLetter"/>
      <w:lvlText w:val="%1)"/>
      <w:lvlJc w:val="left"/>
      <w:pPr>
        <w:tabs>
          <w:tab w:val="num" w:pos="720"/>
        </w:tabs>
        <w:ind w:left="720" w:hanging="360"/>
      </w:pPr>
    </w:lvl>
    <w:lvl w:ilvl="1" w:tplc="04100013">
      <w:start w:val="1"/>
      <w:numFmt w:val="upperRoman"/>
      <w:lvlText w:val="%2."/>
      <w:lvlJc w:val="right"/>
      <w:pPr>
        <w:tabs>
          <w:tab w:val="num" w:pos="1260"/>
        </w:tabs>
        <w:ind w:left="1260" w:hanging="180"/>
      </w:pPr>
    </w:lvl>
    <w:lvl w:ilvl="2" w:tplc="04100017">
      <w:start w:val="1"/>
      <w:numFmt w:val="lowerLetter"/>
      <w:lvlText w:val="%3)"/>
      <w:lvlJc w:val="left"/>
      <w:pPr>
        <w:tabs>
          <w:tab w:val="num" w:pos="720"/>
        </w:tabs>
        <w:ind w:left="72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nsid w:val="50EF2A46"/>
    <w:multiLevelType w:val="hybridMultilevel"/>
    <w:tmpl w:val="EB500176"/>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nsid w:val="6AC44126"/>
    <w:multiLevelType w:val="singleLevel"/>
    <w:tmpl w:val="04100017"/>
    <w:lvl w:ilvl="0">
      <w:start w:val="1"/>
      <w:numFmt w:val="lowerLetter"/>
      <w:lvlText w:val="%1)"/>
      <w:lvlJc w:val="left"/>
      <w:pPr>
        <w:tabs>
          <w:tab w:val="num" w:pos="360"/>
        </w:tabs>
        <w:ind w:left="36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C6A"/>
    <w:rsid w:val="000A348B"/>
    <w:rsid w:val="0013757C"/>
    <w:rsid w:val="0020189B"/>
    <w:rsid w:val="00266ED2"/>
    <w:rsid w:val="00357F75"/>
    <w:rsid w:val="00574195"/>
    <w:rsid w:val="006E387E"/>
    <w:rsid w:val="00C74856"/>
    <w:rsid w:val="00C833AE"/>
    <w:rsid w:val="00DC62FE"/>
    <w:rsid w:val="00E01C6A"/>
    <w:rsid w:val="00ED4987"/>
    <w:rsid w:val="00EF498B"/>
    <w:rsid w:val="00F40C8A"/>
    <w:rsid w:val="00F9713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0189B"/>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rsid w:val="0020189B"/>
    <w:pPr>
      <w:keepNext/>
      <w:jc w:val="center"/>
      <w:outlineLvl w:val="0"/>
    </w:pPr>
    <w:rPr>
      <w:b/>
      <w:bCs/>
      <w:sz w:val="22"/>
    </w:rPr>
  </w:style>
  <w:style w:type="paragraph" w:styleId="Titolo3">
    <w:name w:val="heading 3"/>
    <w:basedOn w:val="Normale"/>
    <w:next w:val="Normale"/>
    <w:link w:val="Titolo3Carattere"/>
    <w:qFormat/>
    <w:rsid w:val="0020189B"/>
    <w:pPr>
      <w:keepNext/>
      <w:ind w:right="-2"/>
      <w:jc w:val="center"/>
      <w:outlineLvl w:val="2"/>
    </w:pPr>
    <w:rPr>
      <w:rFonts w:ascii="Arial" w:hAnsi="Arial"/>
      <w:i/>
      <w:sz w:val="16"/>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20189B"/>
    <w:rPr>
      <w:rFonts w:ascii="Times New Roman" w:eastAsia="Times New Roman" w:hAnsi="Times New Roman" w:cs="Times New Roman"/>
      <w:b/>
      <w:bCs/>
      <w:szCs w:val="20"/>
      <w:lang w:eastAsia="it-IT"/>
    </w:rPr>
  </w:style>
  <w:style w:type="character" w:customStyle="1" w:styleId="Titolo3Carattere">
    <w:name w:val="Titolo 3 Carattere"/>
    <w:basedOn w:val="Carpredefinitoparagrafo"/>
    <w:link w:val="Titolo3"/>
    <w:rsid w:val="0020189B"/>
    <w:rPr>
      <w:rFonts w:ascii="Arial" w:eastAsia="Times New Roman" w:hAnsi="Arial" w:cs="Times New Roman"/>
      <w:i/>
      <w:sz w:val="16"/>
      <w:szCs w:val="24"/>
      <w:lang w:eastAsia="it-IT"/>
    </w:rPr>
  </w:style>
  <w:style w:type="paragraph" w:customStyle="1" w:styleId="Testodelblocco1">
    <w:name w:val="Testo del blocco1"/>
    <w:basedOn w:val="Normale"/>
    <w:rsid w:val="0020189B"/>
    <w:pPr>
      <w:overflowPunct w:val="0"/>
      <w:autoSpaceDE w:val="0"/>
      <w:autoSpaceDN w:val="0"/>
      <w:adjustRightInd w:val="0"/>
      <w:ind w:left="284" w:right="-2" w:hanging="284"/>
    </w:pPr>
    <w:rPr>
      <w:sz w:val="22"/>
    </w:rPr>
  </w:style>
  <w:style w:type="paragraph" w:customStyle="1" w:styleId="a">
    <w:basedOn w:val="Normale"/>
    <w:next w:val="Corpotesto"/>
    <w:rsid w:val="0020189B"/>
    <w:pPr>
      <w:jc w:val="both"/>
    </w:pPr>
    <w:rPr>
      <w:b/>
      <w:bCs/>
      <w:sz w:val="22"/>
      <w:u w:val="single"/>
    </w:rPr>
  </w:style>
  <w:style w:type="paragraph" w:styleId="Corpodeltesto3">
    <w:name w:val="Body Text 3"/>
    <w:basedOn w:val="Normale"/>
    <w:link w:val="Corpodeltesto3Carattere"/>
    <w:rsid w:val="0020189B"/>
    <w:pPr>
      <w:ind w:right="-2"/>
    </w:pPr>
    <w:rPr>
      <w:sz w:val="24"/>
      <w:szCs w:val="24"/>
    </w:rPr>
  </w:style>
  <w:style w:type="character" w:customStyle="1" w:styleId="Corpodeltesto3Carattere">
    <w:name w:val="Corpo del testo 3 Carattere"/>
    <w:basedOn w:val="Carpredefinitoparagrafo"/>
    <w:link w:val="Corpodeltesto3"/>
    <w:rsid w:val="0020189B"/>
    <w:rPr>
      <w:rFonts w:ascii="Times New Roman" w:eastAsia="Times New Roman" w:hAnsi="Times New Roman" w:cs="Times New Roman"/>
      <w:sz w:val="24"/>
      <w:szCs w:val="24"/>
      <w:lang w:eastAsia="it-IT"/>
    </w:rPr>
  </w:style>
  <w:style w:type="paragraph" w:customStyle="1" w:styleId="Corpodeltesto21">
    <w:name w:val="Corpo del testo 21"/>
    <w:basedOn w:val="Normale"/>
    <w:rsid w:val="0020189B"/>
    <w:pPr>
      <w:ind w:right="-2"/>
      <w:jc w:val="both"/>
    </w:pPr>
    <w:rPr>
      <w:sz w:val="24"/>
      <w:u w:val="single"/>
    </w:rPr>
  </w:style>
  <w:style w:type="paragraph" w:styleId="Titolo">
    <w:name w:val="Title"/>
    <w:basedOn w:val="Normale"/>
    <w:link w:val="TitoloCarattere"/>
    <w:qFormat/>
    <w:rsid w:val="0020189B"/>
    <w:pPr>
      <w:jc w:val="center"/>
    </w:pPr>
    <w:rPr>
      <w:b/>
      <w:bCs/>
      <w:sz w:val="22"/>
    </w:rPr>
  </w:style>
  <w:style w:type="character" w:customStyle="1" w:styleId="TitoloCarattere">
    <w:name w:val="Titolo Carattere"/>
    <w:basedOn w:val="Carpredefinitoparagrafo"/>
    <w:link w:val="Titolo"/>
    <w:rsid w:val="0020189B"/>
    <w:rPr>
      <w:rFonts w:ascii="Times New Roman" w:eastAsia="Times New Roman" w:hAnsi="Times New Roman" w:cs="Times New Roman"/>
      <w:b/>
      <w:bCs/>
      <w:szCs w:val="20"/>
      <w:lang w:eastAsia="it-IT"/>
    </w:rPr>
  </w:style>
  <w:style w:type="paragraph" w:styleId="Corpotesto">
    <w:name w:val="Body Text"/>
    <w:basedOn w:val="Normale"/>
    <w:link w:val="CorpotestoCarattere"/>
    <w:uiPriority w:val="99"/>
    <w:semiHidden/>
    <w:unhideWhenUsed/>
    <w:rsid w:val="0020189B"/>
    <w:pPr>
      <w:spacing w:after="120"/>
    </w:pPr>
  </w:style>
  <w:style w:type="character" w:customStyle="1" w:styleId="CorpotestoCarattere">
    <w:name w:val="Corpo testo Carattere"/>
    <w:basedOn w:val="Carpredefinitoparagrafo"/>
    <w:link w:val="Corpotesto"/>
    <w:uiPriority w:val="99"/>
    <w:semiHidden/>
    <w:rsid w:val="0020189B"/>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57419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74195"/>
    <w:rPr>
      <w:rFonts w:ascii="Tahoma" w:eastAsia="Times New Roman"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0189B"/>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rsid w:val="0020189B"/>
    <w:pPr>
      <w:keepNext/>
      <w:jc w:val="center"/>
      <w:outlineLvl w:val="0"/>
    </w:pPr>
    <w:rPr>
      <w:b/>
      <w:bCs/>
      <w:sz w:val="22"/>
    </w:rPr>
  </w:style>
  <w:style w:type="paragraph" w:styleId="Titolo3">
    <w:name w:val="heading 3"/>
    <w:basedOn w:val="Normale"/>
    <w:next w:val="Normale"/>
    <w:link w:val="Titolo3Carattere"/>
    <w:qFormat/>
    <w:rsid w:val="0020189B"/>
    <w:pPr>
      <w:keepNext/>
      <w:ind w:right="-2"/>
      <w:jc w:val="center"/>
      <w:outlineLvl w:val="2"/>
    </w:pPr>
    <w:rPr>
      <w:rFonts w:ascii="Arial" w:hAnsi="Arial"/>
      <w:i/>
      <w:sz w:val="16"/>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20189B"/>
    <w:rPr>
      <w:rFonts w:ascii="Times New Roman" w:eastAsia="Times New Roman" w:hAnsi="Times New Roman" w:cs="Times New Roman"/>
      <w:b/>
      <w:bCs/>
      <w:szCs w:val="20"/>
      <w:lang w:eastAsia="it-IT"/>
    </w:rPr>
  </w:style>
  <w:style w:type="character" w:customStyle="1" w:styleId="Titolo3Carattere">
    <w:name w:val="Titolo 3 Carattere"/>
    <w:basedOn w:val="Carpredefinitoparagrafo"/>
    <w:link w:val="Titolo3"/>
    <w:rsid w:val="0020189B"/>
    <w:rPr>
      <w:rFonts w:ascii="Arial" w:eastAsia="Times New Roman" w:hAnsi="Arial" w:cs="Times New Roman"/>
      <w:i/>
      <w:sz w:val="16"/>
      <w:szCs w:val="24"/>
      <w:lang w:eastAsia="it-IT"/>
    </w:rPr>
  </w:style>
  <w:style w:type="paragraph" w:customStyle="1" w:styleId="Testodelblocco1">
    <w:name w:val="Testo del blocco1"/>
    <w:basedOn w:val="Normale"/>
    <w:rsid w:val="0020189B"/>
    <w:pPr>
      <w:overflowPunct w:val="0"/>
      <w:autoSpaceDE w:val="0"/>
      <w:autoSpaceDN w:val="0"/>
      <w:adjustRightInd w:val="0"/>
      <w:ind w:left="284" w:right="-2" w:hanging="284"/>
    </w:pPr>
    <w:rPr>
      <w:sz w:val="22"/>
    </w:rPr>
  </w:style>
  <w:style w:type="paragraph" w:customStyle="1" w:styleId="a">
    <w:basedOn w:val="Normale"/>
    <w:next w:val="Corpotesto"/>
    <w:rsid w:val="0020189B"/>
    <w:pPr>
      <w:jc w:val="both"/>
    </w:pPr>
    <w:rPr>
      <w:b/>
      <w:bCs/>
      <w:sz w:val="22"/>
      <w:u w:val="single"/>
    </w:rPr>
  </w:style>
  <w:style w:type="paragraph" w:styleId="Corpodeltesto3">
    <w:name w:val="Body Text 3"/>
    <w:basedOn w:val="Normale"/>
    <w:link w:val="Corpodeltesto3Carattere"/>
    <w:rsid w:val="0020189B"/>
    <w:pPr>
      <w:ind w:right="-2"/>
    </w:pPr>
    <w:rPr>
      <w:sz w:val="24"/>
      <w:szCs w:val="24"/>
    </w:rPr>
  </w:style>
  <w:style w:type="character" w:customStyle="1" w:styleId="Corpodeltesto3Carattere">
    <w:name w:val="Corpo del testo 3 Carattere"/>
    <w:basedOn w:val="Carpredefinitoparagrafo"/>
    <w:link w:val="Corpodeltesto3"/>
    <w:rsid w:val="0020189B"/>
    <w:rPr>
      <w:rFonts w:ascii="Times New Roman" w:eastAsia="Times New Roman" w:hAnsi="Times New Roman" w:cs="Times New Roman"/>
      <w:sz w:val="24"/>
      <w:szCs w:val="24"/>
      <w:lang w:eastAsia="it-IT"/>
    </w:rPr>
  </w:style>
  <w:style w:type="paragraph" w:customStyle="1" w:styleId="Corpodeltesto21">
    <w:name w:val="Corpo del testo 21"/>
    <w:basedOn w:val="Normale"/>
    <w:rsid w:val="0020189B"/>
    <w:pPr>
      <w:ind w:right="-2"/>
      <w:jc w:val="both"/>
    </w:pPr>
    <w:rPr>
      <w:sz w:val="24"/>
      <w:u w:val="single"/>
    </w:rPr>
  </w:style>
  <w:style w:type="paragraph" w:styleId="Titolo">
    <w:name w:val="Title"/>
    <w:basedOn w:val="Normale"/>
    <w:link w:val="TitoloCarattere"/>
    <w:qFormat/>
    <w:rsid w:val="0020189B"/>
    <w:pPr>
      <w:jc w:val="center"/>
    </w:pPr>
    <w:rPr>
      <w:b/>
      <w:bCs/>
      <w:sz w:val="22"/>
    </w:rPr>
  </w:style>
  <w:style w:type="character" w:customStyle="1" w:styleId="TitoloCarattere">
    <w:name w:val="Titolo Carattere"/>
    <w:basedOn w:val="Carpredefinitoparagrafo"/>
    <w:link w:val="Titolo"/>
    <w:rsid w:val="0020189B"/>
    <w:rPr>
      <w:rFonts w:ascii="Times New Roman" w:eastAsia="Times New Roman" w:hAnsi="Times New Roman" w:cs="Times New Roman"/>
      <w:b/>
      <w:bCs/>
      <w:szCs w:val="20"/>
      <w:lang w:eastAsia="it-IT"/>
    </w:rPr>
  </w:style>
  <w:style w:type="paragraph" w:styleId="Corpotesto">
    <w:name w:val="Body Text"/>
    <w:basedOn w:val="Normale"/>
    <w:link w:val="CorpotestoCarattere"/>
    <w:uiPriority w:val="99"/>
    <w:semiHidden/>
    <w:unhideWhenUsed/>
    <w:rsid w:val="0020189B"/>
    <w:pPr>
      <w:spacing w:after="120"/>
    </w:pPr>
  </w:style>
  <w:style w:type="character" w:customStyle="1" w:styleId="CorpotestoCarattere">
    <w:name w:val="Corpo testo Carattere"/>
    <w:basedOn w:val="Carpredefinitoparagrafo"/>
    <w:link w:val="Corpotesto"/>
    <w:uiPriority w:val="99"/>
    <w:semiHidden/>
    <w:rsid w:val="0020189B"/>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57419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74195"/>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2583</Words>
  <Characters>14724</Characters>
  <Application>Microsoft Office Word</Application>
  <DocSecurity>0</DocSecurity>
  <Lines>122</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Fabrizio Quochi</dc:creator>
  <cp:keywords/>
  <dc:description/>
  <cp:lastModifiedBy>Tiziana Cocchi</cp:lastModifiedBy>
  <cp:revision>12</cp:revision>
  <dcterms:created xsi:type="dcterms:W3CDTF">2015-12-02T10:56:00Z</dcterms:created>
  <dcterms:modified xsi:type="dcterms:W3CDTF">2017-08-22T12:47:00Z</dcterms:modified>
</cp:coreProperties>
</file>